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B15" w:rsidRDefault="008F37A2" w:rsidP="004F406D">
      <w:pPr>
        <w:spacing w:line="360" w:lineRule="auto"/>
        <w:jc w:val="center"/>
        <w:rPr>
          <w:b/>
        </w:rPr>
      </w:pPr>
      <w:r>
        <w:rPr>
          <w:b/>
        </w:rPr>
        <w:t>Gemi Geri Dönüşümü Tamamlanma Beyanı Formu</w:t>
      </w:r>
    </w:p>
    <w:p w:rsidR="00DD6EE7" w:rsidRPr="00DD6EE7" w:rsidRDefault="00DD6EE7" w:rsidP="004F406D">
      <w:pPr>
        <w:spacing w:line="360" w:lineRule="auto"/>
        <w:jc w:val="center"/>
        <w:rPr>
          <w:b/>
        </w:rPr>
      </w:pPr>
    </w:p>
    <w:p w:rsidR="00BE54F0" w:rsidRDefault="00BE54F0" w:rsidP="004F406D">
      <w:pPr>
        <w:spacing w:line="360" w:lineRule="auto"/>
        <w:ind w:firstLine="708"/>
        <w:jc w:val="both"/>
      </w:pPr>
      <w:r>
        <w:t>Bu belge, …</w:t>
      </w:r>
      <w:r>
        <w:rPr>
          <w:i/>
          <w:sz w:val="20"/>
          <w:szCs w:val="20"/>
        </w:rPr>
        <w:t xml:space="preserve"> </w:t>
      </w:r>
      <w:r w:rsidRPr="00020671">
        <w:rPr>
          <w:b/>
          <w:i/>
          <w:sz w:val="20"/>
          <w:szCs w:val="20"/>
        </w:rPr>
        <w:t>(Geminin Geri Dönüşüme Tesliminde/Sicilden Silinme Zamanındaki Adı)</w:t>
      </w:r>
      <w:r>
        <w:t xml:space="preserve"> … gemisinin, Gemi Geri Dönüşümü tamamlanma beyanıdır. </w:t>
      </w:r>
    </w:p>
    <w:p w:rsidR="00BE54F0" w:rsidRDefault="00BE54F0" w:rsidP="004F406D">
      <w:pPr>
        <w:spacing w:line="360" w:lineRule="auto"/>
        <w:jc w:val="both"/>
      </w:pPr>
    </w:p>
    <w:p w:rsidR="00BE54F0" w:rsidRDefault="00F40022" w:rsidP="004F406D">
      <w:pPr>
        <w:spacing w:line="360" w:lineRule="auto"/>
        <w:jc w:val="center"/>
        <w:rPr>
          <w:b/>
          <w:i/>
        </w:rPr>
      </w:pPr>
      <w:r>
        <w:rPr>
          <w:b/>
          <w:i/>
        </w:rPr>
        <w:t>Geri Dönüşüm İçin Alınan Geminin Özellikleri</w:t>
      </w: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651"/>
      </w:tblGrid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020671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>Tanınma İşareti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BE54F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>Sicil Limanı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BE54F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E33F78">
              <w:rPr>
                <w:b/>
                <w:sz w:val="20"/>
                <w:szCs w:val="20"/>
              </w:rPr>
              <w:t>Gross</w:t>
            </w:r>
            <w:proofErr w:type="spellEnd"/>
            <w:r w:rsidRPr="00E33F78">
              <w:rPr>
                <w:b/>
                <w:sz w:val="20"/>
                <w:szCs w:val="20"/>
              </w:rPr>
              <w:t xml:space="preserve"> Tonu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BE54F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>IMO Numarası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1F505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>Donatanın Adı ve Adresi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vAlign w:val="center"/>
          </w:tcPr>
          <w:p w:rsidR="00BE54F0" w:rsidRPr="00E33F78" w:rsidRDefault="00BE54F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 xml:space="preserve">Kayıtlı IMO Donatan </w:t>
            </w:r>
            <w:r w:rsidR="001F5050" w:rsidRPr="00E33F78">
              <w:rPr>
                <w:b/>
                <w:sz w:val="20"/>
                <w:szCs w:val="20"/>
              </w:rPr>
              <w:t>K</w:t>
            </w:r>
            <w:r w:rsidRPr="00E33F78">
              <w:rPr>
                <w:b/>
                <w:sz w:val="20"/>
                <w:szCs w:val="20"/>
              </w:rPr>
              <w:t xml:space="preserve">imlik </w:t>
            </w:r>
            <w:r w:rsidR="001F5050" w:rsidRPr="00E33F78">
              <w:rPr>
                <w:b/>
                <w:sz w:val="20"/>
                <w:szCs w:val="20"/>
              </w:rPr>
              <w:t>N</w:t>
            </w:r>
            <w:r w:rsidRPr="00E33F78">
              <w:rPr>
                <w:b/>
                <w:sz w:val="20"/>
                <w:szCs w:val="20"/>
              </w:rPr>
              <w:t>umarası</w:t>
            </w:r>
          </w:p>
        </w:tc>
        <w:tc>
          <w:tcPr>
            <w:tcW w:w="4651" w:type="dxa"/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F0" w:rsidRPr="00E33F78" w:rsidRDefault="00BE54F0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33F78">
              <w:rPr>
                <w:b/>
                <w:sz w:val="20"/>
                <w:szCs w:val="20"/>
              </w:rPr>
              <w:t xml:space="preserve">IMO Şirket </w:t>
            </w:r>
            <w:r w:rsidR="001F5050" w:rsidRPr="00E33F78">
              <w:rPr>
                <w:b/>
                <w:sz w:val="20"/>
                <w:szCs w:val="20"/>
              </w:rPr>
              <w:t>Kimlik Numarası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  <w:tr w:rsidR="00BE54F0" w:rsidTr="00E33F78">
        <w:trPr>
          <w:trHeight w:val="539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F0" w:rsidRPr="00E33F78" w:rsidRDefault="00491D62" w:rsidP="004F406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91D62">
              <w:rPr>
                <w:b/>
                <w:sz w:val="20"/>
                <w:szCs w:val="20"/>
              </w:rPr>
              <w:t>Geminin İnşa Tarihi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0" w:rsidRDefault="00BE54F0" w:rsidP="004F406D">
            <w:pPr>
              <w:spacing w:line="360" w:lineRule="auto"/>
              <w:jc w:val="both"/>
            </w:pPr>
          </w:p>
        </w:tc>
      </w:tr>
    </w:tbl>
    <w:p w:rsidR="009320E5" w:rsidRDefault="009320E5" w:rsidP="004F406D">
      <w:pPr>
        <w:tabs>
          <w:tab w:val="left" w:pos="3420"/>
        </w:tabs>
        <w:spacing w:line="360" w:lineRule="auto"/>
        <w:jc w:val="both"/>
      </w:pPr>
    </w:p>
    <w:p w:rsidR="0039555D" w:rsidRDefault="006E7CB1" w:rsidP="005C4D8A">
      <w:pPr>
        <w:tabs>
          <w:tab w:val="left" w:pos="3420"/>
        </w:tabs>
        <w:spacing w:line="360" w:lineRule="auto"/>
        <w:jc w:val="both"/>
      </w:pPr>
      <w:r>
        <w:t xml:space="preserve">           </w:t>
      </w:r>
      <w:r w:rsidR="00FA1A3C">
        <w:t xml:space="preserve"> </w:t>
      </w:r>
      <w:r w:rsidR="00BE54F0">
        <w:t>İŞBU BELGE,</w:t>
      </w:r>
      <w:r w:rsidR="00DD6EE7">
        <w:t xml:space="preserve"> </w:t>
      </w:r>
      <w:r w:rsidR="00AD580C">
        <w:t>g</w:t>
      </w:r>
      <w:r w:rsidR="00BE54F0">
        <w:t>eminin, 2009 Gemilerin Emniyetli ve Çevreye Duyarlı Geri Dönüşümü Hakkında Hong Kong Uluslararası Sözleşmesi’ne uygun olarak hazırlanan Gemi Geri Dönüşüm Planına göre</w:t>
      </w:r>
      <w:r w:rsidR="003B238E">
        <w:t xml:space="preserve"> … </w:t>
      </w:r>
      <w:r w:rsidR="003B238E" w:rsidRPr="003B238E">
        <w:rPr>
          <w:b/>
          <w:i/>
          <w:sz w:val="20"/>
          <w:szCs w:val="20"/>
        </w:rPr>
        <w:t xml:space="preserve">(Yetkilendirilmiş Gemi Geri Dönüşüm Tesisinin Adı </w:t>
      </w:r>
      <w:r w:rsidR="003B238E">
        <w:rPr>
          <w:b/>
          <w:i/>
          <w:sz w:val="20"/>
          <w:szCs w:val="20"/>
        </w:rPr>
        <w:t>v</w:t>
      </w:r>
      <w:r w:rsidR="003B238E" w:rsidRPr="003B238E">
        <w:rPr>
          <w:b/>
          <w:i/>
          <w:sz w:val="20"/>
          <w:szCs w:val="20"/>
        </w:rPr>
        <w:t>e Yeri)</w:t>
      </w:r>
      <w:r w:rsidR="003B238E">
        <w:t xml:space="preserve"> … </w:t>
      </w:r>
      <w:r w:rsidR="00BE54F0">
        <w:t>geri dönüştürüldüğünü ve</w:t>
      </w:r>
      <w:r w:rsidR="002406CC">
        <w:t xml:space="preserve"> </w:t>
      </w:r>
      <w:r w:rsidR="00BE54F0">
        <w:t>Sözleşmenin gerektirdiği şekilde geminin geri dönüşümünün</w:t>
      </w:r>
      <w:r w:rsidR="00081A65">
        <w:t xml:space="preserve"> … </w:t>
      </w:r>
      <w:r w:rsidR="00081A65" w:rsidRPr="00B51C12">
        <w:rPr>
          <w:b/>
          <w:i/>
          <w:sz w:val="20"/>
        </w:rPr>
        <w:t>(Tamamlama Tarihi)</w:t>
      </w:r>
      <w:r w:rsidR="00081A65" w:rsidRPr="00B51C12">
        <w:rPr>
          <w:sz w:val="20"/>
        </w:rPr>
        <w:t xml:space="preserve"> </w:t>
      </w:r>
      <w:r w:rsidR="00081A65">
        <w:t>… tarihinde</w:t>
      </w:r>
      <w:r w:rsidR="00AC0E5F">
        <w:t xml:space="preserve"> … </w:t>
      </w:r>
      <w:r w:rsidR="00AC0E5F" w:rsidRPr="00F50F76">
        <w:rPr>
          <w:b/>
          <w:i/>
          <w:sz w:val="20"/>
          <w:szCs w:val="20"/>
        </w:rPr>
        <w:t>(Tamamlanma Beyanının Düzenlendiği Yer)</w:t>
      </w:r>
      <w:r w:rsidR="00AC0E5F">
        <w:t xml:space="preserve"> …</w:t>
      </w:r>
      <w:r w:rsidR="00081A65">
        <w:t xml:space="preserve"> tamamla</w:t>
      </w:r>
      <w:r w:rsidR="00F93E69">
        <w:t>narak düzenlendiği</w:t>
      </w:r>
      <w:r w:rsidR="00081A65">
        <w:t xml:space="preserve"> TASDİK OLUNUR.</w:t>
      </w: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16643</wp:posOffset>
                </wp:positionV>
                <wp:extent cx="2257425" cy="1152525"/>
                <wp:effectExtent l="0" t="0" r="28575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C4D8A" w:rsidRDefault="005C4D8A" w:rsidP="005C4D8A">
                            <w:pPr>
                              <w:tabs>
                                <w:tab w:val="left" w:pos="342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F406D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(Düzenlenme Tarihi)</w:t>
                            </w:r>
                          </w:p>
                          <w:p w:rsidR="005C4D8A" w:rsidRDefault="005C4D8A" w:rsidP="005C4D8A">
                            <w:pPr>
                              <w:tabs>
                                <w:tab w:val="left" w:pos="342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C4D8A" w:rsidRPr="005C4D8A" w:rsidRDefault="005C4D8A" w:rsidP="005C4D8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4D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(Gemi Geri Dönüşüm Tesisi Sahibinin veya Onun Namına Hareket Eden </w:t>
                            </w:r>
                            <w:r w:rsidR="00A62A88">
                              <w:rPr>
                                <w:b/>
                                <w:sz w:val="20"/>
                                <w:szCs w:val="20"/>
                              </w:rPr>
                              <w:t>Temsilcinin</w:t>
                            </w:r>
                            <w:r w:rsidRPr="005C4D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İmzası)</w:t>
                            </w:r>
                          </w:p>
                          <w:p w:rsidR="005C4D8A" w:rsidRDefault="005C4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26.55pt;margin-top:1.3pt;width:177.75pt;height:9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" fillcolor="white [3201]" strokecolor="white [3212]" strokeweight=".5pt">
                <v:textbox>
                  <w:txbxContent>
                    <w:p w:rsidR="005C4D8A" w:rsidRDefault="005C4D8A" w:rsidP="005C4D8A">
                      <w:pPr>
                        <w:tabs>
                          <w:tab w:val="left" w:pos="3420"/>
                        </w:tabs>
                        <w:spacing w:line="36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F406D">
                        <w:rPr>
                          <w:b/>
                          <w:i/>
                          <w:sz w:val="20"/>
                          <w:szCs w:val="20"/>
                        </w:rPr>
                        <w:t>(Düzenlenme Tarihi)</w:t>
                      </w:r>
                    </w:p>
                    <w:p w:rsidR="005C4D8A" w:rsidRDefault="005C4D8A" w:rsidP="005C4D8A">
                      <w:pPr>
                        <w:tabs>
                          <w:tab w:val="left" w:pos="3420"/>
                        </w:tabs>
                        <w:spacing w:line="36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C4D8A" w:rsidRPr="005C4D8A" w:rsidRDefault="005C4D8A" w:rsidP="005C4D8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4D8A">
                        <w:rPr>
                          <w:b/>
                          <w:sz w:val="20"/>
                          <w:szCs w:val="20"/>
                        </w:rPr>
                        <w:t xml:space="preserve">(Gemi Geri Dönüşüm Tesisi Sahibinin veya Onun Namına Hareket Eden </w:t>
                      </w:r>
                      <w:r w:rsidR="00A62A88">
                        <w:rPr>
                          <w:b/>
                          <w:sz w:val="20"/>
                          <w:szCs w:val="20"/>
                        </w:rPr>
                        <w:t>Temsilcinin</w:t>
                      </w:r>
                      <w:r w:rsidRPr="005C4D8A">
                        <w:rPr>
                          <w:b/>
                          <w:sz w:val="20"/>
                          <w:szCs w:val="20"/>
                        </w:rPr>
                        <w:t xml:space="preserve"> İmzası)</w:t>
                      </w:r>
                    </w:p>
                    <w:p w:rsidR="005C4D8A" w:rsidRDefault="005C4D8A"/>
                  </w:txbxContent>
                </v:textbox>
                <w10:wrap anchorx="margin"/>
              </v:shape>
            </w:pict>
          </mc:Fallback>
        </mc:AlternateContent>
      </w: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EA6220" w:rsidRDefault="002D557D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  <w:bookmarkStart w:id="0" w:name="_GoBack"/>
      <w:bookmarkEnd w:id="0"/>
    </w:p>
    <w:p w:rsidR="005824CA" w:rsidRDefault="005824CA" w:rsidP="005C4D8A">
      <w:pPr>
        <w:tabs>
          <w:tab w:val="left" w:pos="3420"/>
        </w:tabs>
        <w:spacing w:line="360" w:lineRule="auto"/>
        <w:jc w:val="both"/>
      </w:pPr>
    </w:p>
    <w:p w:rsidR="00A65C95" w:rsidRDefault="005824CA" w:rsidP="00A65C95">
      <w:pPr>
        <w:jc w:val="center"/>
        <w:rPr>
          <w:b/>
        </w:rPr>
      </w:pPr>
      <w:r w:rsidRPr="00E1119C">
        <w:rPr>
          <w:b/>
        </w:rPr>
        <w:lastRenderedPageBreak/>
        <w:t xml:space="preserve">Form </w:t>
      </w:r>
      <w:r>
        <w:rPr>
          <w:b/>
        </w:rPr>
        <w:t>of</w:t>
      </w:r>
      <w:r w:rsidRPr="00E1119C">
        <w:rPr>
          <w:b/>
        </w:rPr>
        <w:t xml:space="preserve"> </w:t>
      </w:r>
      <w:proofErr w:type="spellStart"/>
      <w:r w:rsidRPr="00E1119C">
        <w:rPr>
          <w:b/>
        </w:rPr>
        <w:t>The</w:t>
      </w:r>
      <w:proofErr w:type="spellEnd"/>
      <w:r w:rsidRPr="00E1119C">
        <w:rPr>
          <w:b/>
        </w:rPr>
        <w:t xml:space="preserve"> Statement </w:t>
      </w:r>
      <w:r>
        <w:rPr>
          <w:b/>
        </w:rPr>
        <w:t>of</w:t>
      </w:r>
      <w:r w:rsidRPr="00E1119C">
        <w:rPr>
          <w:b/>
        </w:rPr>
        <w:t xml:space="preserve"> </w:t>
      </w:r>
      <w:proofErr w:type="spellStart"/>
      <w:r w:rsidRPr="00E1119C">
        <w:rPr>
          <w:b/>
        </w:rPr>
        <w:t>Completıon</w:t>
      </w:r>
      <w:proofErr w:type="spellEnd"/>
      <w:r w:rsidRPr="00E1119C">
        <w:rPr>
          <w:b/>
        </w:rPr>
        <w:t xml:space="preserve"> </w:t>
      </w:r>
      <w:r>
        <w:rPr>
          <w:b/>
        </w:rPr>
        <w:t>of</w:t>
      </w:r>
      <w:r w:rsidRPr="00E1119C">
        <w:rPr>
          <w:b/>
        </w:rPr>
        <w:t xml:space="preserve"> </w:t>
      </w:r>
      <w:proofErr w:type="spellStart"/>
      <w:r w:rsidRPr="00E1119C">
        <w:rPr>
          <w:b/>
        </w:rPr>
        <w:t>Shıp</w:t>
      </w:r>
      <w:proofErr w:type="spellEnd"/>
      <w:r w:rsidRPr="00E1119C">
        <w:rPr>
          <w:b/>
        </w:rPr>
        <w:t xml:space="preserve"> </w:t>
      </w:r>
      <w:proofErr w:type="spellStart"/>
      <w:r w:rsidRPr="00E1119C">
        <w:rPr>
          <w:b/>
        </w:rPr>
        <w:t>Recyclıng</w:t>
      </w:r>
      <w:proofErr w:type="spellEnd"/>
      <w:r w:rsidRPr="00E1119C">
        <w:rPr>
          <w:b/>
        </w:rPr>
        <w:t xml:space="preserve"> </w:t>
      </w:r>
    </w:p>
    <w:p w:rsidR="00A65C95" w:rsidRPr="00A65C95" w:rsidRDefault="00A65C95" w:rsidP="00A65C95">
      <w:pPr>
        <w:rPr>
          <w:b/>
        </w:rPr>
      </w:pPr>
    </w:p>
    <w:p w:rsidR="005824CA" w:rsidRPr="00A65C95" w:rsidRDefault="005824CA" w:rsidP="00A65C95">
      <w:pPr>
        <w:jc w:val="both"/>
      </w:pPr>
      <w:proofErr w:type="spellStart"/>
      <w:r w:rsidRPr="00E1119C">
        <w:t>This</w:t>
      </w:r>
      <w:proofErr w:type="spellEnd"/>
      <w:r w:rsidRPr="00E1119C">
        <w:t xml:space="preserve"> </w:t>
      </w:r>
      <w:proofErr w:type="spellStart"/>
      <w:r w:rsidRPr="00E1119C">
        <w:t>document</w:t>
      </w:r>
      <w:proofErr w:type="spellEnd"/>
      <w:r w:rsidRPr="00E1119C">
        <w:t xml:space="preserve"> is a </w:t>
      </w:r>
      <w:proofErr w:type="spellStart"/>
      <w:r w:rsidRPr="00E1119C">
        <w:t>statement</w:t>
      </w:r>
      <w:proofErr w:type="spellEnd"/>
      <w:r w:rsidRPr="00E1119C">
        <w:t xml:space="preserve"> of </w:t>
      </w:r>
      <w:proofErr w:type="spellStart"/>
      <w:r w:rsidRPr="00E1119C">
        <w:t>completion</w:t>
      </w:r>
      <w:proofErr w:type="spellEnd"/>
      <w:r w:rsidRPr="00E1119C">
        <w:t xml:space="preserve"> of </w:t>
      </w:r>
      <w:proofErr w:type="spellStart"/>
      <w:r w:rsidRPr="00E1119C">
        <w:t>Ship</w:t>
      </w:r>
      <w:proofErr w:type="spellEnd"/>
      <w:r w:rsidRPr="00E1119C">
        <w:t xml:space="preserve"> </w:t>
      </w:r>
      <w:proofErr w:type="spellStart"/>
      <w:r w:rsidRPr="00E1119C">
        <w:t>Recycling</w:t>
      </w:r>
      <w:proofErr w:type="spellEnd"/>
      <w:r w:rsidRPr="00E1119C">
        <w:t xml:space="preserve"> </w:t>
      </w:r>
      <w:proofErr w:type="spellStart"/>
      <w:r w:rsidRPr="00E1119C">
        <w:t>for</w:t>
      </w:r>
      <w:proofErr w:type="spellEnd"/>
      <w:r w:rsidR="00A65C95">
        <w:t xml:space="preserve"> … </w:t>
      </w:r>
      <w:r w:rsidRPr="00A65C95">
        <w:rPr>
          <w:b/>
          <w:i/>
          <w:sz w:val="20"/>
          <w:szCs w:val="20"/>
        </w:rPr>
        <w:t xml:space="preserve">(Name of </w:t>
      </w:r>
      <w:proofErr w:type="spellStart"/>
      <w:r w:rsidRPr="00A65C95">
        <w:rPr>
          <w:b/>
          <w:i/>
          <w:sz w:val="20"/>
          <w:szCs w:val="20"/>
        </w:rPr>
        <w:t>the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ship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when</w:t>
      </w:r>
      <w:proofErr w:type="spellEnd"/>
      <w:r w:rsidRPr="00A65C95">
        <w:rPr>
          <w:b/>
          <w:i/>
          <w:sz w:val="20"/>
          <w:szCs w:val="20"/>
        </w:rPr>
        <w:t xml:space="preserve"> it </w:t>
      </w:r>
      <w:proofErr w:type="spellStart"/>
      <w:r w:rsidRPr="00A65C95">
        <w:rPr>
          <w:b/>
          <w:i/>
          <w:sz w:val="20"/>
          <w:szCs w:val="20"/>
        </w:rPr>
        <w:t>was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received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for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recycling</w:t>
      </w:r>
      <w:proofErr w:type="spellEnd"/>
      <w:r w:rsidRPr="00A65C95">
        <w:rPr>
          <w:b/>
          <w:i/>
          <w:sz w:val="20"/>
          <w:szCs w:val="20"/>
        </w:rPr>
        <w:t xml:space="preserve">/at </w:t>
      </w:r>
      <w:proofErr w:type="spellStart"/>
      <w:r w:rsidRPr="00A65C95">
        <w:rPr>
          <w:b/>
          <w:i/>
          <w:sz w:val="20"/>
          <w:szCs w:val="20"/>
        </w:rPr>
        <w:t>the</w:t>
      </w:r>
      <w:proofErr w:type="spellEnd"/>
      <w:r w:rsidRPr="00A65C95">
        <w:rPr>
          <w:b/>
          <w:i/>
          <w:sz w:val="20"/>
          <w:szCs w:val="20"/>
        </w:rPr>
        <w:t xml:space="preserve"> </w:t>
      </w:r>
      <w:proofErr w:type="spellStart"/>
      <w:r w:rsidRPr="00A65C95">
        <w:rPr>
          <w:b/>
          <w:i/>
          <w:sz w:val="20"/>
          <w:szCs w:val="20"/>
        </w:rPr>
        <w:t>point</w:t>
      </w:r>
      <w:proofErr w:type="spellEnd"/>
      <w:r w:rsidRPr="00A65C95">
        <w:rPr>
          <w:b/>
          <w:i/>
          <w:sz w:val="20"/>
          <w:szCs w:val="20"/>
        </w:rPr>
        <w:t xml:space="preserve"> of </w:t>
      </w:r>
      <w:proofErr w:type="spellStart"/>
      <w:r w:rsidRPr="00A65C95">
        <w:rPr>
          <w:b/>
          <w:i/>
          <w:sz w:val="20"/>
          <w:szCs w:val="20"/>
        </w:rPr>
        <w:t>deregistration</w:t>
      </w:r>
      <w:proofErr w:type="spellEnd"/>
      <w:r w:rsidRPr="00A65C95">
        <w:rPr>
          <w:b/>
          <w:i/>
          <w:sz w:val="20"/>
          <w:szCs w:val="20"/>
        </w:rPr>
        <w:t>)</w:t>
      </w:r>
      <w:r w:rsidR="00A65C95">
        <w:rPr>
          <w:i/>
          <w:sz w:val="20"/>
          <w:szCs w:val="20"/>
        </w:rPr>
        <w:t xml:space="preserve"> </w:t>
      </w:r>
      <w:proofErr w:type="gramStart"/>
      <w:r w:rsidR="00A65C95">
        <w:rPr>
          <w:i/>
          <w:sz w:val="20"/>
          <w:szCs w:val="20"/>
        </w:rPr>
        <w:t>… .</w:t>
      </w:r>
      <w:proofErr w:type="gramEnd"/>
    </w:p>
    <w:p w:rsidR="005824CA" w:rsidRDefault="005824CA" w:rsidP="005824CA">
      <w:pPr>
        <w:jc w:val="both"/>
      </w:pPr>
      <w:r>
        <w:t xml:space="preserve"> </w:t>
      </w:r>
    </w:p>
    <w:p w:rsidR="005824CA" w:rsidRDefault="005824CA" w:rsidP="005824CA">
      <w:pPr>
        <w:jc w:val="both"/>
      </w:pPr>
    </w:p>
    <w:p w:rsidR="005824CA" w:rsidRDefault="005824CA" w:rsidP="00EA4369">
      <w:pPr>
        <w:jc w:val="center"/>
        <w:rPr>
          <w:b/>
          <w:i/>
        </w:rPr>
      </w:pPr>
      <w:proofErr w:type="spellStart"/>
      <w:r w:rsidRPr="00E1119C">
        <w:rPr>
          <w:b/>
          <w:i/>
        </w:rPr>
        <w:t>Particulars</w:t>
      </w:r>
      <w:proofErr w:type="spellEnd"/>
      <w:r w:rsidRPr="00E1119C">
        <w:rPr>
          <w:b/>
          <w:i/>
        </w:rPr>
        <w:t xml:space="preserve"> of </w:t>
      </w:r>
      <w:proofErr w:type="spellStart"/>
      <w:r w:rsidRPr="00E1119C">
        <w:rPr>
          <w:b/>
          <w:i/>
        </w:rPr>
        <w:t>the</w:t>
      </w:r>
      <w:proofErr w:type="spellEnd"/>
      <w:r w:rsidRPr="00E1119C">
        <w:rPr>
          <w:b/>
          <w:i/>
        </w:rPr>
        <w:t xml:space="preserve"> </w:t>
      </w:r>
      <w:proofErr w:type="spellStart"/>
      <w:r w:rsidRPr="00E1119C">
        <w:rPr>
          <w:b/>
          <w:i/>
        </w:rPr>
        <w:t>Ship</w:t>
      </w:r>
      <w:proofErr w:type="spellEnd"/>
      <w:r w:rsidRPr="00E1119C">
        <w:rPr>
          <w:b/>
          <w:i/>
        </w:rPr>
        <w:t xml:space="preserve"> as </w:t>
      </w:r>
      <w:proofErr w:type="spellStart"/>
      <w:r w:rsidRPr="00E1119C">
        <w:rPr>
          <w:b/>
          <w:i/>
        </w:rPr>
        <w:t>received</w:t>
      </w:r>
      <w:proofErr w:type="spellEnd"/>
      <w:r w:rsidRPr="00E1119C">
        <w:rPr>
          <w:b/>
          <w:i/>
        </w:rPr>
        <w:t xml:space="preserve"> </w:t>
      </w:r>
      <w:proofErr w:type="spellStart"/>
      <w:r w:rsidRPr="00E1119C">
        <w:rPr>
          <w:b/>
          <w:i/>
        </w:rPr>
        <w:t>for</w:t>
      </w:r>
      <w:proofErr w:type="spellEnd"/>
      <w:r w:rsidRPr="00E1119C">
        <w:rPr>
          <w:b/>
          <w:i/>
        </w:rPr>
        <w:t xml:space="preserve"> </w:t>
      </w:r>
      <w:proofErr w:type="spellStart"/>
      <w:r w:rsidRPr="00E1119C">
        <w:rPr>
          <w:b/>
          <w:i/>
        </w:rPr>
        <w:t>recycling</w:t>
      </w:r>
      <w:proofErr w:type="spellEnd"/>
    </w:p>
    <w:p w:rsidR="005824CA" w:rsidRDefault="005824CA" w:rsidP="00EA4369">
      <w:pPr>
        <w:jc w:val="center"/>
        <w:rPr>
          <w:i/>
          <w:sz w:val="20"/>
          <w:szCs w:val="20"/>
        </w:rPr>
      </w:pPr>
    </w:p>
    <w:tbl>
      <w:tblPr>
        <w:tblW w:w="8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084"/>
      </w:tblGrid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proofErr w:type="spellStart"/>
            <w:r w:rsidRPr="00044C01">
              <w:rPr>
                <w:b/>
                <w:sz w:val="20"/>
                <w:szCs w:val="20"/>
              </w:rPr>
              <w:t>Distinctive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4369" w:rsidRPr="00044C01">
              <w:rPr>
                <w:b/>
                <w:sz w:val="20"/>
                <w:szCs w:val="20"/>
              </w:rPr>
              <w:t>N</w:t>
            </w:r>
            <w:r w:rsidRPr="00044C01">
              <w:rPr>
                <w:b/>
                <w:sz w:val="20"/>
                <w:szCs w:val="20"/>
              </w:rPr>
              <w:t>umber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4C01">
              <w:rPr>
                <w:b/>
                <w:sz w:val="20"/>
                <w:szCs w:val="20"/>
              </w:rPr>
              <w:t>or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4369" w:rsidRPr="00044C01">
              <w:rPr>
                <w:b/>
                <w:sz w:val="20"/>
                <w:szCs w:val="20"/>
              </w:rPr>
              <w:t>L</w:t>
            </w:r>
            <w:r w:rsidRPr="00044C01">
              <w:rPr>
                <w:b/>
                <w:sz w:val="20"/>
                <w:szCs w:val="20"/>
              </w:rPr>
              <w:t>etters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r w:rsidRPr="00044C01">
              <w:rPr>
                <w:b/>
                <w:sz w:val="20"/>
                <w:szCs w:val="20"/>
              </w:rPr>
              <w:t xml:space="preserve">Port of </w:t>
            </w:r>
            <w:proofErr w:type="spellStart"/>
            <w:r w:rsidRPr="00044C01">
              <w:rPr>
                <w:b/>
                <w:sz w:val="20"/>
                <w:szCs w:val="20"/>
              </w:rPr>
              <w:t>Regitry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proofErr w:type="spellStart"/>
            <w:r w:rsidRPr="00044C01">
              <w:rPr>
                <w:b/>
                <w:sz w:val="20"/>
                <w:szCs w:val="20"/>
              </w:rPr>
              <w:t>Gross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E48BF">
              <w:rPr>
                <w:b/>
                <w:sz w:val="20"/>
                <w:szCs w:val="20"/>
              </w:rPr>
              <w:t>T</w:t>
            </w:r>
            <w:r w:rsidRPr="00044C01">
              <w:rPr>
                <w:b/>
                <w:sz w:val="20"/>
                <w:szCs w:val="20"/>
              </w:rPr>
              <w:t>onnage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r w:rsidRPr="00044C01">
              <w:rPr>
                <w:b/>
                <w:sz w:val="20"/>
                <w:szCs w:val="20"/>
              </w:rPr>
              <w:t xml:space="preserve">IMO </w:t>
            </w:r>
            <w:proofErr w:type="spellStart"/>
            <w:r w:rsidR="009E48BF">
              <w:rPr>
                <w:b/>
                <w:sz w:val="20"/>
                <w:szCs w:val="20"/>
              </w:rPr>
              <w:t>N</w:t>
            </w:r>
            <w:r w:rsidRPr="00044C01">
              <w:rPr>
                <w:b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r w:rsidRPr="00044C01">
              <w:rPr>
                <w:b/>
                <w:sz w:val="20"/>
                <w:szCs w:val="20"/>
              </w:rPr>
              <w:t xml:space="preserve">Name </w:t>
            </w:r>
            <w:proofErr w:type="spellStart"/>
            <w:r w:rsidRPr="00044C01">
              <w:rPr>
                <w:b/>
                <w:sz w:val="20"/>
                <w:szCs w:val="20"/>
              </w:rPr>
              <w:t>and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C2837" w:rsidRPr="00044C01">
              <w:rPr>
                <w:b/>
                <w:sz w:val="20"/>
                <w:szCs w:val="20"/>
              </w:rPr>
              <w:t>A</w:t>
            </w:r>
            <w:r w:rsidRPr="00044C01">
              <w:rPr>
                <w:b/>
                <w:sz w:val="20"/>
                <w:szCs w:val="20"/>
              </w:rPr>
              <w:t>ddress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FC2837" w:rsidRPr="00044C01">
              <w:rPr>
                <w:b/>
                <w:sz w:val="20"/>
                <w:szCs w:val="20"/>
              </w:rPr>
              <w:t>S</w:t>
            </w:r>
            <w:r w:rsidRPr="00044C01">
              <w:rPr>
                <w:b/>
                <w:sz w:val="20"/>
                <w:szCs w:val="20"/>
              </w:rPr>
              <w:t>hipowner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r w:rsidRPr="00044C01">
              <w:rPr>
                <w:b/>
                <w:sz w:val="20"/>
                <w:szCs w:val="20"/>
              </w:rPr>
              <w:t xml:space="preserve">IMO </w:t>
            </w:r>
            <w:proofErr w:type="spellStart"/>
            <w:r w:rsidR="008A35B7" w:rsidRPr="00044C01">
              <w:rPr>
                <w:b/>
                <w:sz w:val="20"/>
                <w:szCs w:val="20"/>
              </w:rPr>
              <w:t>Regitered</w:t>
            </w:r>
            <w:proofErr w:type="spellEnd"/>
            <w:r w:rsidR="008A35B7"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35B7" w:rsidRPr="00044C01">
              <w:rPr>
                <w:b/>
                <w:sz w:val="20"/>
                <w:szCs w:val="20"/>
              </w:rPr>
              <w:t>Owner</w:t>
            </w:r>
            <w:proofErr w:type="spellEnd"/>
            <w:r w:rsidR="008A35B7"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35B7" w:rsidRPr="00044C01">
              <w:rPr>
                <w:b/>
                <w:sz w:val="20"/>
                <w:szCs w:val="20"/>
              </w:rPr>
              <w:t>Identification</w:t>
            </w:r>
            <w:proofErr w:type="spellEnd"/>
            <w:r w:rsidR="008A35B7"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A35B7" w:rsidRPr="00044C01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4084" w:type="dxa"/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1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r w:rsidRPr="00044C01">
              <w:rPr>
                <w:b/>
                <w:sz w:val="20"/>
                <w:szCs w:val="20"/>
              </w:rPr>
              <w:t xml:space="preserve">IMO </w:t>
            </w:r>
            <w:proofErr w:type="spellStart"/>
            <w:r w:rsidR="00EA4369" w:rsidRPr="00044C01">
              <w:rPr>
                <w:b/>
                <w:sz w:val="20"/>
                <w:szCs w:val="20"/>
              </w:rPr>
              <w:t>C</w:t>
            </w:r>
            <w:r w:rsidRPr="00044C01">
              <w:rPr>
                <w:b/>
                <w:sz w:val="20"/>
                <w:szCs w:val="20"/>
              </w:rPr>
              <w:t>ompany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A4369" w:rsidRPr="00044C01">
              <w:rPr>
                <w:b/>
                <w:sz w:val="20"/>
                <w:szCs w:val="20"/>
              </w:rPr>
              <w:t>Identification</w:t>
            </w:r>
            <w:proofErr w:type="spellEnd"/>
            <w:r w:rsidR="00EA4369" w:rsidRPr="00044C0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EA4369" w:rsidRPr="00044C01">
              <w:rPr>
                <w:b/>
                <w:sz w:val="20"/>
                <w:szCs w:val="20"/>
              </w:rPr>
              <w:t>Number</w:t>
            </w:r>
            <w:proofErr w:type="spellEnd"/>
            <w:proofErr w:type="gram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A" w:rsidRDefault="005824CA" w:rsidP="00AE2A6A">
            <w:pPr>
              <w:jc w:val="both"/>
            </w:pPr>
          </w:p>
        </w:tc>
      </w:tr>
      <w:tr w:rsidR="005824CA" w:rsidTr="00044C01">
        <w:trPr>
          <w:trHeight w:val="53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CA" w:rsidRPr="00044C01" w:rsidRDefault="005824CA" w:rsidP="00AE2A6A">
            <w:pPr>
              <w:rPr>
                <w:b/>
                <w:sz w:val="20"/>
                <w:szCs w:val="20"/>
              </w:rPr>
            </w:pPr>
            <w:proofErr w:type="spellStart"/>
            <w:r w:rsidRPr="00044C01">
              <w:rPr>
                <w:b/>
                <w:sz w:val="20"/>
                <w:szCs w:val="20"/>
              </w:rPr>
              <w:t>Date</w:t>
            </w:r>
            <w:proofErr w:type="spellEnd"/>
            <w:r w:rsidRPr="00044C01">
              <w:rPr>
                <w:b/>
                <w:sz w:val="20"/>
                <w:szCs w:val="20"/>
              </w:rPr>
              <w:t xml:space="preserve"> of Construction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CA" w:rsidRDefault="005824CA" w:rsidP="00AE2A6A">
            <w:pPr>
              <w:jc w:val="both"/>
            </w:pPr>
          </w:p>
        </w:tc>
      </w:tr>
    </w:tbl>
    <w:p w:rsidR="005824CA" w:rsidRDefault="005824CA" w:rsidP="005824CA">
      <w:pPr>
        <w:jc w:val="both"/>
      </w:pPr>
    </w:p>
    <w:p w:rsidR="006F116C" w:rsidRDefault="006F116C" w:rsidP="004E50D2">
      <w:pPr>
        <w:jc w:val="both"/>
      </w:pPr>
    </w:p>
    <w:p w:rsidR="00BD5996" w:rsidRDefault="005824CA" w:rsidP="00ED45BD">
      <w:pPr>
        <w:tabs>
          <w:tab w:val="left" w:pos="3420"/>
        </w:tabs>
        <w:jc w:val="both"/>
        <w:rPr>
          <w:i/>
          <w:sz w:val="20"/>
          <w:szCs w:val="20"/>
        </w:rPr>
      </w:pPr>
      <w:r w:rsidRPr="00E1119C">
        <w:t>THIS CONFIRMS THAT</w:t>
      </w:r>
      <w:r w:rsidR="004E50D2">
        <w:t xml:space="preserve"> </w:t>
      </w:r>
      <w:proofErr w:type="spellStart"/>
      <w:r w:rsidR="004E50D2">
        <w:t>t</w:t>
      </w:r>
      <w:r>
        <w:t>he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recycled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</w:t>
      </w:r>
      <w:proofErr w:type="spellStart"/>
      <w:r>
        <w:t>Recycling</w:t>
      </w:r>
      <w:proofErr w:type="spellEnd"/>
      <w:r>
        <w:t xml:space="preserve"> Plan as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Hong Kong International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Environmentally</w:t>
      </w:r>
      <w:proofErr w:type="spellEnd"/>
      <w:r w:rsidR="00ED45BD">
        <w:t xml:space="preserve"> </w:t>
      </w:r>
      <w:r>
        <w:t xml:space="preserve">Sound </w:t>
      </w:r>
      <w:proofErr w:type="spellStart"/>
      <w:r>
        <w:t>Recycling</w:t>
      </w:r>
      <w:proofErr w:type="spellEnd"/>
      <w:r>
        <w:t xml:space="preserve"> of </w:t>
      </w:r>
      <w:proofErr w:type="spellStart"/>
      <w:r>
        <w:t>Ships</w:t>
      </w:r>
      <w:proofErr w:type="spellEnd"/>
      <w:r>
        <w:t>, 2009 at</w:t>
      </w:r>
      <w:r w:rsidR="006F116C">
        <w:t xml:space="preserve"> …</w:t>
      </w:r>
      <w:r w:rsidR="006F116C" w:rsidRPr="00E1119C">
        <w:rPr>
          <w:i/>
          <w:sz w:val="20"/>
          <w:szCs w:val="20"/>
        </w:rPr>
        <w:t xml:space="preserve"> </w:t>
      </w:r>
      <w:r w:rsidRPr="006F116C">
        <w:rPr>
          <w:b/>
          <w:i/>
          <w:sz w:val="20"/>
          <w:szCs w:val="20"/>
        </w:rPr>
        <w:t xml:space="preserve">(Name </w:t>
      </w:r>
      <w:proofErr w:type="spellStart"/>
      <w:r w:rsidRPr="006F116C">
        <w:rPr>
          <w:b/>
          <w:i/>
          <w:sz w:val="20"/>
          <w:szCs w:val="20"/>
        </w:rPr>
        <w:t>and</w:t>
      </w:r>
      <w:proofErr w:type="spellEnd"/>
      <w:r w:rsidRPr="006F116C">
        <w:rPr>
          <w:b/>
          <w:i/>
          <w:sz w:val="20"/>
          <w:szCs w:val="20"/>
        </w:rPr>
        <w:t xml:space="preserve"> </w:t>
      </w:r>
      <w:proofErr w:type="spellStart"/>
      <w:r w:rsidRPr="006F116C">
        <w:rPr>
          <w:b/>
          <w:i/>
          <w:sz w:val="20"/>
          <w:szCs w:val="20"/>
        </w:rPr>
        <w:t>location</w:t>
      </w:r>
      <w:proofErr w:type="spellEnd"/>
      <w:r w:rsidRPr="006F116C">
        <w:rPr>
          <w:b/>
          <w:i/>
          <w:sz w:val="20"/>
          <w:szCs w:val="20"/>
        </w:rPr>
        <w:t xml:space="preserve"> of </w:t>
      </w:r>
      <w:proofErr w:type="spellStart"/>
      <w:r w:rsidRPr="006F116C">
        <w:rPr>
          <w:b/>
          <w:i/>
          <w:sz w:val="20"/>
          <w:szCs w:val="20"/>
        </w:rPr>
        <w:t>the</w:t>
      </w:r>
      <w:proofErr w:type="spellEnd"/>
      <w:r w:rsidRPr="006F116C">
        <w:rPr>
          <w:b/>
          <w:i/>
          <w:sz w:val="20"/>
          <w:szCs w:val="20"/>
        </w:rPr>
        <w:t xml:space="preserve"> </w:t>
      </w:r>
      <w:proofErr w:type="spellStart"/>
      <w:r w:rsidRPr="006F116C">
        <w:rPr>
          <w:b/>
          <w:i/>
          <w:sz w:val="20"/>
          <w:szCs w:val="20"/>
        </w:rPr>
        <w:t>authorized</w:t>
      </w:r>
      <w:proofErr w:type="spellEnd"/>
      <w:r w:rsidRPr="006F116C">
        <w:rPr>
          <w:b/>
          <w:i/>
          <w:sz w:val="20"/>
          <w:szCs w:val="20"/>
        </w:rPr>
        <w:t xml:space="preserve"> </w:t>
      </w:r>
      <w:proofErr w:type="spellStart"/>
      <w:r w:rsidRPr="006F116C">
        <w:rPr>
          <w:b/>
          <w:i/>
          <w:sz w:val="20"/>
          <w:szCs w:val="20"/>
        </w:rPr>
        <w:t>Ship</w:t>
      </w:r>
      <w:proofErr w:type="spellEnd"/>
      <w:r w:rsidRPr="006F116C">
        <w:rPr>
          <w:b/>
          <w:i/>
          <w:sz w:val="20"/>
          <w:szCs w:val="20"/>
        </w:rPr>
        <w:t xml:space="preserve"> </w:t>
      </w:r>
      <w:proofErr w:type="spellStart"/>
      <w:r w:rsidRPr="006F116C">
        <w:rPr>
          <w:b/>
          <w:i/>
          <w:sz w:val="20"/>
          <w:szCs w:val="20"/>
        </w:rPr>
        <w:t>Recycling</w:t>
      </w:r>
      <w:proofErr w:type="spellEnd"/>
      <w:r w:rsidRPr="006F116C">
        <w:rPr>
          <w:b/>
          <w:i/>
          <w:sz w:val="20"/>
          <w:szCs w:val="20"/>
        </w:rPr>
        <w:t xml:space="preserve"> </w:t>
      </w:r>
      <w:proofErr w:type="spellStart"/>
      <w:r w:rsidRPr="006F116C">
        <w:rPr>
          <w:b/>
          <w:i/>
          <w:sz w:val="20"/>
          <w:szCs w:val="20"/>
        </w:rPr>
        <w:t>Facility</w:t>
      </w:r>
      <w:proofErr w:type="spellEnd"/>
      <w:r w:rsidRPr="006F116C">
        <w:rPr>
          <w:b/>
          <w:i/>
          <w:sz w:val="20"/>
          <w:szCs w:val="20"/>
        </w:rPr>
        <w:t>)</w:t>
      </w:r>
      <w:r w:rsidR="006F116C">
        <w:rPr>
          <w:i/>
          <w:sz w:val="20"/>
          <w:szCs w:val="20"/>
        </w:rPr>
        <w:t xml:space="preserve"> </w:t>
      </w:r>
      <w:r w:rsidR="006F116C" w:rsidRPr="006F116C">
        <w:rPr>
          <w:sz w:val="20"/>
          <w:szCs w:val="20"/>
        </w:rPr>
        <w:t>…</w:t>
      </w:r>
      <w:r w:rsidR="006F116C">
        <w:rPr>
          <w:b/>
        </w:rPr>
        <w:t xml:space="preserve"> </w:t>
      </w:r>
      <w:proofErr w:type="spellStart"/>
      <w:r w:rsidRPr="00E1119C">
        <w:t>and</w:t>
      </w:r>
      <w:proofErr w:type="spellEnd"/>
      <w:r w:rsidRPr="00E1119C">
        <w:t xml:space="preserve"> </w:t>
      </w:r>
      <w:proofErr w:type="spellStart"/>
      <w:r w:rsidRPr="00E1119C">
        <w:t>the</w:t>
      </w:r>
      <w:proofErr w:type="spellEnd"/>
      <w:r w:rsidRPr="00E1119C">
        <w:t xml:space="preserve"> </w:t>
      </w:r>
      <w:proofErr w:type="spellStart"/>
      <w:r w:rsidRPr="00E1119C">
        <w:t>recycling</w:t>
      </w:r>
      <w:proofErr w:type="spellEnd"/>
      <w:r w:rsidRPr="00E1119C">
        <w:t xml:space="preserve"> of </w:t>
      </w:r>
      <w:proofErr w:type="spellStart"/>
      <w:r w:rsidRPr="00E1119C">
        <w:t>the</w:t>
      </w:r>
      <w:proofErr w:type="spellEnd"/>
      <w:r w:rsidRPr="00E1119C">
        <w:t xml:space="preserve"> </w:t>
      </w:r>
      <w:proofErr w:type="spellStart"/>
      <w:r w:rsidRPr="00E1119C">
        <w:t>ship</w:t>
      </w:r>
      <w:proofErr w:type="spellEnd"/>
      <w:r w:rsidRPr="00E1119C">
        <w:t xml:space="preserve"> as </w:t>
      </w:r>
      <w:proofErr w:type="spellStart"/>
      <w:r w:rsidRPr="00E1119C">
        <w:t>required</w:t>
      </w:r>
      <w:proofErr w:type="spellEnd"/>
      <w:r w:rsidRPr="00E1119C">
        <w:t xml:space="preserve"> </w:t>
      </w:r>
      <w:proofErr w:type="spellStart"/>
      <w:r w:rsidRPr="00E1119C">
        <w:t>by</w:t>
      </w:r>
      <w:proofErr w:type="spellEnd"/>
      <w:r w:rsidRPr="00E1119C">
        <w:t xml:space="preserve"> </w:t>
      </w:r>
      <w:proofErr w:type="spellStart"/>
      <w:r w:rsidRPr="00E1119C">
        <w:t>the</w:t>
      </w:r>
      <w:proofErr w:type="spellEnd"/>
      <w:r w:rsidRPr="00E1119C">
        <w:t xml:space="preserve"> </w:t>
      </w:r>
      <w:proofErr w:type="spellStart"/>
      <w:r w:rsidRPr="00E1119C">
        <w:t>Convention</w:t>
      </w:r>
      <w:proofErr w:type="spellEnd"/>
      <w:r w:rsidRPr="00E1119C">
        <w:t xml:space="preserve"> </w:t>
      </w:r>
      <w:proofErr w:type="spellStart"/>
      <w:r w:rsidRPr="00E1119C">
        <w:t>was</w:t>
      </w:r>
      <w:proofErr w:type="spellEnd"/>
      <w:r w:rsidRPr="00E1119C">
        <w:t xml:space="preserve"> </w:t>
      </w:r>
      <w:proofErr w:type="spellStart"/>
      <w:r w:rsidRPr="00E1119C">
        <w:t>completed</w:t>
      </w:r>
      <w:proofErr w:type="spellEnd"/>
      <w:r w:rsidRPr="00E1119C">
        <w:t xml:space="preserve"> on</w:t>
      </w:r>
      <w:r w:rsidR="006F116C">
        <w:t xml:space="preserve"> … </w:t>
      </w:r>
      <w:r w:rsidR="006F116C" w:rsidRPr="006F116C">
        <w:rPr>
          <w:b/>
          <w:i/>
          <w:sz w:val="20"/>
          <w:szCs w:val="20"/>
        </w:rPr>
        <w:t>(</w:t>
      </w:r>
      <w:proofErr w:type="spellStart"/>
      <w:r w:rsidR="006F116C" w:rsidRPr="006F116C">
        <w:rPr>
          <w:b/>
          <w:i/>
          <w:sz w:val="20"/>
          <w:szCs w:val="20"/>
        </w:rPr>
        <w:t>Date</w:t>
      </w:r>
      <w:proofErr w:type="spellEnd"/>
      <w:r w:rsidR="006F116C" w:rsidRPr="006F116C">
        <w:rPr>
          <w:b/>
          <w:i/>
          <w:sz w:val="20"/>
          <w:szCs w:val="20"/>
        </w:rPr>
        <w:t xml:space="preserve"> of </w:t>
      </w:r>
      <w:proofErr w:type="spellStart"/>
      <w:r w:rsidR="006F116C" w:rsidRPr="006F116C">
        <w:rPr>
          <w:b/>
          <w:i/>
          <w:sz w:val="20"/>
          <w:szCs w:val="20"/>
        </w:rPr>
        <w:t>Issue</w:t>
      </w:r>
      <w:proofErr w:type="spellEnd"/>
      <w:r w:rsidR="006F116C" w:rsidRPr="006F116C">
        <w:rPr>
          <w:b/>
          <w:i/>
          <w:sz w:val="20"/>
          <w:szCs w:val="20"/>
        </w:rPr>
        <w:t>)</w:t>
      </w:r>
      <w:r w:rsidR="006F116C">
        <w:t xml:space="preserve"> …</w:t>
      </w:r>
      <w:r w:rsidR="006F116C">
        <w:rPr>
          <w:b/>
        </w:rPr>
        <w:t xml:space="preserve"> </w:t>
      </w:r>
      <w:proofErr w:type="spellStart"/>
      <w:r w:rsidR="007828C4">
        <w:t>i</w:t>
      </w:r>
      <w:r>
        <w:t>ssued</w:t>
      </w:r>
      <w:proofErr w:type="spellEnd"/>
      <w:r>
        <w:t xml:space="preserve"> at</w:t>
      </w:r>
      <w:r w:rsidR="006F116C">
        <w:t xml:space="preserve"> … </w:t>
      </w:r>
      <w:r w:rsidR="006F116C" w:rsidRPr="00FC25A5">
        <w:rPr>
          <w:b/>
          <w:i/>
          <w:sz w:val="20"/>
          <w:szCs w:val="20"/>
        </w:rPr>
        <w:t>(</w:t>
      </w:r>
      <w:proofErr w:type="spellStart"/>
      <w:r w:rsidR="006F116C" w:rsidRPr="00FC25A5">
        <w:rPr>
          <w:b/>
          <w:i/>
          <w:sz w:val="20"/>
          <w:szCs w:val="20"/>
        </w:rPr>
        <w:t>Place</w:t>
      </w:r>
      <w:proofErr w:type="spellEnd"/>
      <w:r w:rsidR="006F116C" w:rsidRPr="00FC25A5">
        <w:rPr>
          <w:b/>
          <w:i/>
          <w:sz w:val="20"/>
          <w:szCs w:val="20"/>
        </w:rPr>
        <w:t xml:space="preserve"> of </w:t>
      </w:r>
      <w:proofErr w:type="spellStart"/>
      <w:r w:rsidR="006F116C" w:rsidRPr="00FC25A5">
        <w:rPr>
          <w:b/>
          <w:i/>
          <w:sz w:val="20"/>
          <w:szCs w:val="20"/>
        </w:rPr>
        <w:t>issue</w:t>
      </w:r>
      <w:proofErr w:type="spellEnd"/>
      <w:r w:rsidR="006F116C" w:rsidRPr="00FC25A5">
        <w:rPr>
          <w:b/>
          <w:i/>
          <w:sz w:val="20"/>
          <w:szCs w:val="20"/>
        </w:rPr>
        <w:t xml:space="preserve"> of </w:t>
      </w:r>
      <w:proofErr w:type="spellStart"/>
      <w:r w:rsidR="006F116C" w:rsidRPr="00FC25A5">
        <w:rPr>
          <w:b/>
          <w:i/>
          <w:sz w:val="20"/>
          <w:szCs w:val="20"/>
        </w:rPr>
        <w:t>the</w:t>
      </w:r>
      <w:proofErr w:type="spellEnd"/>
      <w:r w:rsidR="006F116C" w:rsidRPr="00FC25A5">
        <w:rPr>
          <w:b/>
          <w:i/>
          <w:sz w:val="20"/>
          <w:szCs w:val="20"/>
        </w:rPr>
        <w:t xml:space="preserve"> Statement of </w:t>
      </w:r>
      <w:proofErr w:type="spellStart"/>
      <w:r w:rsidR="006F116C" w:rsidRPr="00FC25A5">
        <w:rPr>
          <w:b/>
          <w:i/>
          <w:sz w:val="20"/>
          <w:szCs w:val="20"/>
        </w:rPr>
        <w:t>Completion</w:t>
      </w:r>
      <w:proofErr w:type="spellEnd"/>
      <w:r w:rsidR="006F116C" w:rsidRPr="00FC25A5">
        <w:rPr>
          <w:b/>
          <w:i/>
          <w:sz w:val="20"/>
          <w:szCs w:val="20"/>
        </w:rPr>
        <w:t>)</w:t>
      </w:r>
      <w:r w:rsidR="006F116C">
        <w:rPr>
          <w:i/>
          <w:sz w:val="20"/>
          <w:szCs w:val="20"/>
        </w:rPr>
        <w:t xml:space="preserve"> </w:t>
      </w:r>
      <w:proofErr w:type="gramStart"/>
      <w:r w:rsidR="006F116C">
        <w:rPr>
          <w:i/>
          <w:sz w:val="20"/>
          <w:szCs w:val="20"/>
        </w:rPr>
        <w:t xml:space="preserve">… </w:t>
      </w:r>
      <w:r w:rsidR="006F116C">
        <w:t>.</w:t>
      </w:r>
      <w:proofErr w:type="gramEnd"/>
    </w:p>
    <w:p w:rsidR="00BD5996" w:rsidRPr="00CE3DD6" w:rsidRDefault="00BD5996" w:rsidP="00ED45BD">
      <w:pPr>
        <w:tabs>
          <w:tab w:val="left" w:pos="3420"/>
        </w:tabs>
        <w:jc w:val="both"/>
        <w:rPr>
          <w:sz w:val="20"/>
          <w:szCs w:val="20"/>
        </w:rPr>
      </w:pPr>
    </w:p>
    <w:p w:rsidR="00BD5996" w:rsidRDefault="00BD5996" w:rsidP="00BD5996">
      <w:pPr>
        <w:tabs>
          <w:tab w:val="left" w:pos="3420"/>
        </w:tabs>
        <w:rPr>
          <w:i/>
          <w:sz w:val="20"/>
          <w:szCs w:val="20"/>
        </w:rPr>
      </w:pPr>
    </w:p>
    <w:p w:rsidR="00BD5996" w:rsidRPr="00BD5996" w:rsidRDefault="00BD5996" w:rsidP="00BD5996">
      <w:pPr>
        <w:tabs>
          <w:tab w:val="left" w:pos="3420"/>
        </w:tabs>
        <w:rPr>
          <w:i/>
          <w:sz w:val="20"/>
          <w:szCs w:val="20"/>
        </w:rPr>
      </w:pPr>
    </w:p>
    <w:p w:rsidR="005824CA" w:rsidRDefault="00523283" w:rsidP="005824CA">
      <w:pPr>
        <w:jc w:val="center"/>
        <w:rPr>
          <w:b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4FDC0" wp14:editId="200758C9">
                <wp:simplePos x="0" y="0"/>
                <wp:positionH relativeFrom="margin">
                  <wp:align>right</wp:align>
                </wp:positionH>
                <wp:positionV relativeFrom="paragraph">
                  <wp:posOffset>142727</wp:posOffset>
                </wp:positionV>
                <wp:extent cx="2257425" cy="11525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23283" w:rsidRPr="00BD5996" w:rsidRDefault="00523283" w:rsidP="00BD5996">
                            <w:pPr>
                              <w:tabs>
                                <w:tab w:val="left" w:pos="342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Date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Issue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BD5996" w:rsidRPr="00BD5996" w:rsidRDefault="00BD5996" w:rsidP="00BD5996">
                            <w:pPr>
                              <w:tabs>
                                <w:tab w:val="left" w:pos="342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23283" w:rsidRPr="00BD5996" w:rsidRDefault="00BD5996" w:rsidP="00BD5996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owner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Ship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Recycling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Facility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representative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acting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on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behalf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the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owner</w:t>
                            </w:r>
                            <w:proofErr w:type="spellEnd"/>
                            <w:r w:rsidRPr="00BD599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FDC0" id="Metin Kutusu 2" o:spid="_x0000_s1027" type="#_x0000_t202" style="position:absolute;left:0;text-align:left;margin-left:126.55pt;margin-top:11.25pt;width:177.75pt;height:9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" fillcolor="white [3201]" strokecolor="white [3212]" strokeweight=".5pt">
                <v:textbox>
                  <w:txbxContent>
                    <w:p w:rsidR="00523283" w:rsidRPr="00BD5996" w:rsidRDefault="00523283" w:rsidP="00BD5996">
                      <w:pPr>
                        <w:tabs>
                          <w:tab w:val="left" w:pos="3420"/>
                        </w:tabs>
                        <w:spacing w:line="360" w:lineRule="auto"/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Date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I</w:t>
                      </w:r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ssue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BD5996" w:rsidRPr="00BD5996" w:rsidRDefault="00BD5996" w:rsidP="00BD5996">
                      <w:pPr>
                        <w:tabs>
                          <w:tab w:val="left" w:pos="3420"/>
                        </w:tabs>
                        <w:spacing w:line="36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23283" w:rsidRPr="00BD5996" w:rsidRDefault="00BD5996" w:rsidP="00BD5996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Signature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owner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Ship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Recycling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Facility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or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representative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acting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on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behalf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the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owner</w:t>
                      </w:r>
                      <w:proofErr w:type="spellEnd"/>
                      <w:r w:rsidRPr="00BD5996">
                        <w:rPr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24CA" w:rsidRPr="005C4D8A" w:rsidRDefault="005824CA" w:rsidP="005C4D8A">
      <w:pPr>
        <w:tabs>
          <w:tab w:val="left" w:pos="3420"/>
        </w:tabs>
        <w:spacing w:line="360" w:lineRule="auto"/>
        <w:jc w:val="both"/>
      </w:pPr>
    </w:p>
    <w:sectPr w:rsidR="005824CA" w:rsidRPr="005C4D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7D" w:rsidRDefault="002D557D" w:rsidP="009D0218">
      <w:r>
        <w:separator/>
      </w:r>
    </w:p>
  </w:endnote>
  <w:endnote w:type="continuationSeparator" w:id="0">
    <w:p w:rsidR="002D557D" w:rsidRDefault="002D557D" w:rsidP="009D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</w:rPr>
      <w:id w:val="-1627850887"/>
      <w:docPartObj>
        <w:docPartGallery w:val="Page Numbers (Bottom of Page)"/>
        <w:docPartUnique/>
      </w:docPartObj>
    </w:sdtPr>
    <w:sdtEndPr/>
    <w:sdtContent>
      <w:p w:rsidR="009D0218" w:rsidRPr="00977DB7" w:rsidRDefault="00977DB7" w:rsidP="00977DB7">
        <w:pPr>
          <w:pStyle w:val="AltBilgi"/>
          <w:jc w:val="center"/>
          <w:rPr>
            <w:sz w:val="18"/>
            <w:szCs w:val="18"/>
          </w:rPr>
        </w:pPr>
        <w:r w:rsidRPr="00A746D9">
          <w:rPr>
            <w:sz w:val="18"/>
            <w:szCs w:val="18"/>
          </w:rPr>
          <w:t xml:space="preserve">Hong Kong Sözleşmesi Uyum Çalışmaları kapsamında </w:t>
        </w:r>
        <w:proofErr w:type="spellStart"/>
        <w:r w:rsidRPr="00A746D9">
          <w:rPr>
            <w:sz w:val="18"/>
            <w:szCs w:val="18"/>
          </w:rPr>
          <w:t>çıkralan</w:t>
        </w:r>
        <w:proofErr w:type="spellEnd"/>
        <w:r w:rsidRPr="00A746D9">
          <w:rPr>
            <w:sz w:val="18"/>
            <w:szCs w:val="18"/>
          </w:rPr>
          <w:t xml:space="preserve"> bu dokümanların </w:t>
        </w:r>
        <w:r w:rsidRPr="00A746D9">
          <w:rPr>
            <w:b/>
            <w:sz w:val="18"/>
            <w:szCs w:val="18"/>
          </w:rPr>
          <w:t>hukuken hiçbir geçerlilikleri yok</w:t>
        </w:r>
        <w:r w:rsidRPr="00A746D9">
          <w:rPr>
            <w:sz w:val="18"/>
            <w:szCs w:val="18"/>
          </w:rPr>
          <w:t>tur.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7D" w:rsidRDefault="002D557D" w:rsidP="009D0218">
      <w:r>
        <w:separator/>
      </w:r>
    </w:p>
  </w:footnote>
  <w:footnote w:type="continuationSeparator" w:id="0">
    <w:p w:rsidR="002D557D" w:rsidRDefault="002D557D" w:rsidP="009D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2E9" w:rsidRPr="009872E9" w:rsidRDefault="009872E9" w:rsidP="009872E9">
    <w:pPr>
      <w:spacing w:line="360" w:lineRule="auto"/>
      <w:jc w:val="center"/>
      <w:rPr>
        <w:b/>
        <w:i/>
        <w:sz w:val="20"/>
        <w:szCs w:val="20"/>
      </w:rPr>
    </w:pPr>
    <w:r w:rsidRPr="009872E9">
      <w:rPr>
        <w:b/>
        <w:i/>
        <w:sz w:val="20"/>
        <w:szCs w:val="20"/>
      </w:rPr>
      <w:t>Gemi Geri Dönüşümü Tamamlanma Beyanı Formu</w:t>
    </w:r>
  </w:p>
  <w:p w:rsidR="009872E9" w:rsidRDefault="009872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EE"/>
    <w:rsid w:val="00020671"/>
    <w:rsid w:val="000274D3"/>
    <w:rsid w:val="00043787"/>
    <w:rsid w:val="00044C01"/>
    <w:rsid w:val="00081A65"/>
    <w:rsid w:val="0013609E"/>
    <w:rsid w:val="001A30EC"/>
    <w:rsid w:val="001F5050"/>
    <w:rsid w:val="001F5C03"/>
    <w:rsid w:val="002265BD"/>
    <w:rsid w:val="002362EE"/>
    <w:rsid w:val="002406CC"/>
    <w:rsid w:val="0026285F"/>
    <w:rsid w:val="002D557D"/>
    <w:rsid w:val="00335D02"/>
    <w:rsid w:val="0039555D"/>
    <w:rsid w:val="003B238E"/>
    <w:rsid w:val="00491D62"/>
    <w:rsid w:val="004E50D2"/>
    <w:rsid w:val="004F114C"/>
    <w:rsid w:val="004F406D"/>
    <w:rsid w:val="00523283"/>
    <w:rsid w:val="005824CA"/>
    <w:rsid w:val="005C4D8A"/>
    <w:rsid w:val="00644B15"/>
    <w:rsid w:val="006E7CB1"/>
    <w:rsid w:val="006F116C"/>
    <w:rsid w:val="00717FA1"/>
    <w:rsid w:val="007828C4"/>
    <w:rsid w:val="00821588"/>
    <w:rsid w:val="00896036"/>
    <w:rsid w:val="008A35B7"/>
    <w:rsid w:val="008C140C"/>
    <w:rsid w:val="008F37A2"/>
    <w:rsid w:val="00904C4D"/>
    <w:rsid w:val="009320E5"/>
    <w:rsid w:val="00977DB7"/>
    <w:rsid w:val="009872E9"/>
    <w:rsid w:val="009D0218"/>
    <w:rsid w:val="009E48BF"/>
    <w:rsid w:val="00A0563E"/>
    <w:rsid w:val="00A316AC"/>
    <w:rsid w:val="00A62A88"/>
    <w:rsid w:val="00A65C95"/>
    <w:rsid w:val="00AC0E5F"/>
    <w:rsid w:val="00AD580C"/>
    <w:rsid w:val="00B16272"/>
    <w:rsid w:val="00B51C12"/>
    <w:rsid w:val="00BD5996"/>
    <w:rsid w:val="00BE54F0"/>
    <w:rsid w:val="00C1513B"/>
    <w:rsid w:val="00C55946"/>
    <w:rsid w:val="00CE3DD6"/>
    <w:rsid w:val="00D238F6"/>
    <w:rsid w:val="00D305AA"/>
    <w:rsid w:val="00D35428"/>
    <w:rsid w:val="00DB5E92"/>
    <w:rsid w:val="00DD6EE7"/>
    <w:rsid w:val="00E33F78"/>
    <w:rsid w:val="00EA4369"/>
    <w:rsid w:val="00EB6141"/>
    <w:rsid w:val="00ED45BD"/>
    <w:rsid w:val="00EE3323"/>
    <w:rsid w:val="00F00ED8"/>
    <w:rsid w:val="00F40022"/>
    <w:rsid w:val="00F50F76"/>
    <w:rsid w:val="00F64665"/>
    <w:rsid w:val="00F93E69"/>
    <w:rsid w:val="00FA1A3C"/>
    <w:rsid w:val="00FB05E5"/>
    <w:rsid w:val="00FC25A5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A09E"/>
  <w15:chartTrackingRefBased/>
  <w15:docId w15:val="{914B7C53-12FC-4D99-B309-42CEE26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2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02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02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021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 Birgeç</dc:creator>
  <cp:keywords/>
  <dc:description/>
  <cp:lastModifiedBy>Hasan Hüseyin Birgeç</cp:lastModifiedBy>
  <cp:revision>81</cp:revision>
  <dcterms:created xsi:type="dcterms:W3CDTF">2024-10-07T07:50:00Z</dcterms:created>
  <dcterms:modified xsi:type="dcterms:W3CDTF">2024-11-01T06:29:00Z</dcterms:modified>
</cp:coreProperties>
</file>