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09474" w14:textId="77777777" w:rsidR="0070055F" w:rsidRPr="00190CD6" w:rsidRDefault="0070055F" w:rsidP="0070055F">
      <w:pPr>
        <w:pStyle w:val="Bodytext20"/>
        <w:shd w:val="clear" w:color="auto" w:fill="auto"/>
        <w:ind w:left="20"/>
        <w:rPr>
          <w:color w:val="FF0000"/>
          <w:sz w:val="28"/>
          <w:szCs w:val="28"/>
        </w:rPr>
      </w:pPr>
      <w:bookmarkStart w:id="0" w:name="_Hlk233195271"/>
      <w:r>
        <w:rPr>
          <w:color w:val="FF0000"/>
          <w:sz w:val="28"/>
          <w:szCs w:val="28"/>
        </w:rPr>
        <w:t xml:space="preserve">GEMİ </w:t>
      </w:r>
      <w:r w:rsidR="00AC3EAD">
        <w:rPr>
          <w:color w:val="FF0000"/>
          <w:sz w:val="28"/>
          <w:szCs w:val="28"/>
        </w:rPr>
        <w:t>GERİ DÖNÜŞÜM</w:t>
      </w:r>
      <w:r>
        <w:rPr>
          <w:color w:val="FF0000"/>
          <w:sz w:val="28"/>
          <w:szCs w:val="28"/>
        </w:rPr>
        <w:t xml:space="preserve"> TESİSİ</w:t>
      </w:r>
    </w:p>
    <w:p w14:paraId="569BF57D" w14:textId="77777777" w:rsidR="00AE38DD" w:rsidRPr="00190CD6" w:rsidRDefault="0093462A">
      <w:pPr>
        <w:pStyle w:val="Bodytext20"/>
        <w:shd w:val="clear" w:color="auto" w:fill="auto"/>
        <w:rPr>
          <w:color w:val="FF0000"/>
          <w:sz w:val="28"/>
          <w:szCs w:val="28"/>
        </w:rPr>
      </w:pPr>
      <w:r w:rsidRPr="00190CD6">
        <w:rPr>
          <w:rStyle w:val="Bodytext21"/>
          <w:b/>
          <w:bCs/>
          <w:color w:val="FF0000"/>
          <w:sz w:val="28"/>
          <w:szCs w:val="28"/>
        </w:rPr>
        <w:t>GEMİ SANAYİ VERİ TABANI PROGRAMI (GSVP)</w:t>
      </w:r>
    </w:p>
    <w:p w14:paraId="3825A3F6" w14:textId="77777777" w:rsidR="00AE38DD" w:rsidRPr="00190CD6" w:rsidRDefault="0093462A">
      <w:pPr>
        <w:pStyle w:val="Bodytext20"/>
        <w:shd w:val="clear" w:color="auto" w:fill="auto"/>
        <w:spacing w:after="283"/>
        <w:ind w:left="20"/>
        <w:rPr>
          <w:rStyle w:val="Bodytext21"/>
          <w:b/>
          <w:bCs/>
          <w:color w:val="FF0000"/>
          <w:sz w:val="28"/>
          <w:szCs w:val="28"/>
        </w:rPr>
      </w:pPr>
      <w:r w:rsidRPr="00190CD6">
        <w:rPr>
          <w:rStyle w:val="Bodytext21"/>
          <w:b/>
          <w:bCs/>
          <w:color w:val="FF0000"/>
          <w:sz w:val="28"/>
          <w:szCs w:val="28"/>
        </w:rPr>
        <w:t>BAŞVURU ŞARTLARI</w:t>
      </w:r>
    </w:p>
    <w:bookmarkEnd w:id="0"/>
    <w:p w14:paraId="170FEF42" w14:textId="77777777" w:rsidR="00985401" w:rsidRPr="0064052A" w:rsidRDefault="00985401" w:rsidP="00892CE6">
      <w:pPr>
        <w:spacing w:line="240" w:lineRule="atLeast"/>
        <w:jc w:val="both"/>
        <w:rPr>
          <w:rFonts w:ascii="Times New Roman" w:eastAsia="Times New Roman" w:hAnsi="Times New Roman" w:cs="Times New Roman"/>
          <w:bCs/>
          <w:color w:val="FF0000"/>
        </w:rPr>
      </w:pPr>
      <w:r w:rsidRPr="0064052A">
        <w:rPr>
          <w:rStyle w:val="Bodytext21"/>
          <w:rFonts w:eastAsia="Courier New"/>
          <w:bCs w:val="0"/>
          <w:color w:val="FF0000"/>
          <w:sz w:val="24"/>
          <w:szCs w:val="24"/>
        </w:rPr>
        <w:t>AÇIKLAMA:</w:t>
      </w:r>
      <w:r w:rsidRPr="0064052A">
        <w:rPr>
          <w:rFonts w:ascii="Times New Roman" w:eastAsia="Times New Roman" w:hAnsi="Times New Roman" w:cs="Times New Roman"/>
          <w:bCs/>
          <w:color w:val="FF0000"/>
        </w:rPr>
        <w:t xml:space="preserve"> </w:t>
      </w:r>
    </w:p>
    <w:p w14:paraId="595A771D" w14:textId="77777777" w:rsidR="00985401" w:rsidRPr="00985401" w:rsidRDefault="00985401" w:rsidP="00892CE6">
      <w:pPr>
        <w:spacing w:line="240" w:lineRule="atLeast"/>
        <w:jc w:val="both"/>
        <w:rPr>
          <w:rFonts w:ascii="Times New Roman" w:eastAsia="Times New Roman" w:hAnsi="Times New Roman" w:cs="Times New Roman"/>
          <w:b/>
          <w:bCs/>
        </w:rPr>
      </w:pPr>
    </w:p>
    <w:p w14:paraId="7E987FF4" w14:textId="77777777" w:rsidR="00985401" w:rsidRPr="00CA6CA5" w:rsidRDefault="00CA6CA5" w:rsidP="00892CE6">
      <w:pPr>
        <w:spacing w:line="240" w:lineRule="atLeast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CA6CA5">
        <w:rPr>
          <w:rFonts w:ascii="Times New Roman" w:hAnsi="Times New Roman" w:cs="Times New Roman"/>
          <w:color w:val="auto"/>
        </w:rPr>
        <w:t xml:space="preserve">22/06/2026 tarihli ve 33288 sayılı </w:t>
      </w:r>
      <w:proofErr w:type="gramStart"/>
      <w:r w:rsidRPr="00CA6CA5">
        <w:rPr>
          <w:rFonts w:ascii="Times New Roman" w:hAnsi="Times New Roman" w:cs="Times New Roman"/>
          <w:color w:val="auto"/>
        </w:rPr>
        <w:t>Resmi</w:t>
      </w:r>
      <w:proofErr w:type="gramEnd"/>
      <w:r w:rsidRPr="00CA6CA5">
        <w:rPr>
          <w:rFonts w:ascii="Times New Roman" w:hAnsi="Times New Roman" w:cs="Times New Roman"/>
          <w:color w:val="auto"/>
        </w:rPr>
        <w:t xml:space="preserve"> Gazetede yayımlanmış </w:t>
      </w:r>
      <w:r w:rsidRPr="00CA6CA5">
        <w:rPr>
          <w:rFonts w:ascii="Times New Roman" w:eastAsia="Times New Roman" w:hAnsi="Times New Roman" w:cs="Times New Roman"/>
          <w:bCs/>
          <w:color w:val="auto"/>
        </w:rPr>
        <w:t>Gemi Geri Dönüşüm Tesislerinin Yetkilendirilmesi Hakkında Yönetmeli</w:t>
      </w:r>
      <w:r w:rsidR="00336B29">
        <w:rPr>
          <w:rFonts w:ascii="Times New Roman" w:eastAsia="Times New Roman" w:hAnsi="Times New Roman" w:cs="Times New Roman"/>
          <w:bCs/>
          <w:color w:val="auto"/>
        </w:rPr>
        <w:t>ğin;</w:t>
      </w:r>
      <w:r w:rsidRPr="00CA6CA5">
        <w:rPr>
          <w:rFonts w:ascii="Times New Roman" w:eastAsia="Times New Roman" w:hAnsi="Times New Roman" w:cs="Times New Roman"/>
          <w:bCs/>
          <w:color w:val="auto"/>
        </w:rPr>
        <w:t xml:space="preserve"> </w:t>
      </w:r>
    </w:p>
    <w:p w14:paraId="3B71AD7A" w14:textId="77777777" w:rsidR="00985401" w:rsidRPr="00985401" w:rsidRDefault="00985401" w:rsidP="00892CE6">
      <w:pPr>
        <w:spacing w:line="240" w:lineRule="atLeast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324B15D" w14:textId="3FF14498" w:rsidR="00985401" w:rsidRPr="00A16530" w:rsidRDefault="00985401" w:rsidP="00A16530">
      <w:pPr>
        <w:pStyle w:val="ListParagraph"/>
        <w:numPr>
          <w:ilvl w:val="0"/>
          <w:numId w:val="6"/>
        </w:numPr>
        <w:spacing w:line="240" w:lineRule="atLeast"/>
        <w:jc w:val="both"/>
        <w:rPr>
          <w:rFonts w:ascii="Times New Roman" w:eastAsia="Times New Roman" w:hAnsi="Times New Roman" w:cs="Times New Roman"/>
          <w:color w:val="auto"/>
        </w:rPr>
      </w:pPr>
      <w:proofErr w:type="gramStart"/>
      <w:r w:rsidRPr="00A16530">
        <w:rPr>
          <w:rFonts w:ascii="Times New Roman" w:eastAsia="Times New Roman" w:hAnsi="Times New Roman" w:cs="Times New Roman"/>
          <w:b/>
          <w:bCs/>
          <w:color w:val="auto"/>
        </w:rPr>
        <w:t>4</w:t>
      </w:r>
      <w:r w:rsidR="00A16530">
        <w:rPr>
          <w:rFonts w:ascii="Times New Roman" w:eastAsia="Times New Roman" w:hAnsi="Times New Roman" w:cs="Times New Roman"/>
          <w:b/>
          <w:bCs/>
          <w:color w:val="auto"/>
        </w:rPr>
        <w:t xml:space="preserve"> üncü</w:t>
      </w:r>
      <w:proofErr w:type="gramEnd"/>
      <w:r w:rsidR="00A16530">
        <w:rPr>
          <w:rFonts w:ascii="Times New Roman" w:eastAsia="Times New Roman" w:hAnsi="Times New Roman" w:cs="Times New Roman"/>
          <w:b/>
          <w:bCs/>
          <w:color w:val="auto"/>
        </w:rPr>
        <w:t xml:space="preserve"> maddesinin</w:t>
      </w:r>
      <w:r w:rsidRPr="00A16530">
        <w:rPr>
          <w:rFonts w:ascii="Times New Roman" w:eastAsia="Times New Roman" w:hAnsi="Times New Roman" w:cs="Times New Roman"/>
          <w:b/>
          <w:bCs/>
          <w:color w:val="auto"/>
        </w:rPr>
        <w:t>-</w:t>
      </w:r>
      <w:r w:rsidR="00A16530">
        <w:rPr>
          <w:rFonts w:ascii="Times New Roman" w:eastAsia="Times New Roman" w:hAnsi="Times New Roman" w:cs="Times New Roman"/>
          <w:b/>
          <w:bCs/>
          <w:color w:val="auto"/>
        </w:rPr>
        <w:t>birinci fıkrasının</w:t>
      </w:r>
      <w:r w:rsidRPr="00A16530">
        <w:rPr>
          <w:rFonts w:ascii="Times New Roman" w:eastAsia="Times New Roman" w:hAnsi="Times New Roman" w:cs="Times New Roman"/>
          <w:b/>
          <w:bCs/>
          <w:color w:val="auto"/>
        </w:rPr>
        <w:t xml:space="preserve"> (n) bendinde</w:t>
      </w:r>
      <w:r w:rsidR="00A16530">
        <w:rPr>
          <w:rFonts w:ascii="Times New Roman" w:eastAsia="Times New Roman" w:hAnsi="Times New Roman" w:cs="Times New Roman"/>
          <w:b/>
          <w:bCs/>
          <w:color w:val="auto"/>
        </w:rPr>
        <w:t>,</w:t>
      </w:r>
      <w:r w:rsidR="00892CE6" w:rsidRPr="00A16530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r w:rsidR="00A16530" w:rsidRPr="004260FA">
        <w:rPr>
          <w:rFonts w:ascii="Times New Roman" w:eastAsia="Times New Roman" w:hAnsi="Times New Roman" w:cs="Times New Roman"/>
          <w:bCs/>
          <w:color w:val="auto"/>
        </w:rPr>
        <w:t>v</w:t>
      </w:r>
      <w:r w:rsidRPr="004260FA">
        <w:rPr>
          <w:rFonts w:ascii="Times New Roman" w:eastAsia="Times New Roman" w:hAnsi="Times New Roman" w:cs="Times New Roman"/>
          <w:color w:val="auto"/>
        </w:rPr>
        <w:t>e</w:t>
      </w:r>
      <w:r w:rsidRPr="00A16530">
        <w:rPr>
          <w:rFonts w:ascii="Times New Roman" w:eastAsia="Times New Roman" w:hAnsi="Times New Roman" w:cs="Times New Roman"/>
          <w:color w:val="auto"/>
        </w:rPr>
        <w:t>ri tabanı programı</w:t>
      </w:r>
      <w:r w:rsidR="00A16530">
        <w:rPr>
          <w:rFonts w:ascii="Times New Roman" w:eastAsia="Times New Roman" w:hAnsi="Times New Roman" w:cs="Times New Roman"/>
          <w:color w:val="auto"/>
        </w:rPr>
        <w:t>, g</w:t>
      </w:r>
      <w:r w:rsidRPr="00A16530">
        <w:rPr>
          <w:rFonts w:ascii="Times New Roman" w:eastAsia="Times New Roman" w:hAnsi="Times New Roman" w:cs="Times New Roman"/>
          <w:color w:val="auto"/>
        </w:rPr>
        <w:t xml:space="preserve">emi geri dönüşüm tesislerine ve gemi geri dönüşümü yapılan gemilere ilişkin bilgilerin girildiği </w:t>
      </w:r>
      <w:r w:rsidR="00680BBB">
        <w:rPr>
          <w:rFonts w:ascii="Times New Roman" w:eastAsia="Times New Roman" w:hAnsi="Times New Roman" w:cs="Times New Roman"/>
          <w:color w:val="auto"/>
        </w:rPr>
        <w:t xml:space="preserve">Tersaneler ve Kıyı Yapıları </w:t>
      </w:r>
      <w:r w:rsidRPr="00A16530">
        <w:rPr>
          <w:rFonts w:ascii="Times New Roman" w:eastAsia="Times New Roman" w:hAnsi="Times New Roman" w:cs="Times New Roman"/>
          <w:color w:val="auto"/>
        </w:rPr>
        <w:t>Genel Müdürlü</w:t>
      </w:r>
      <w:r w:rsidR="00680BBB">
        <w:rPr>
          <w:rFonts w:ascii="Times New Roman" w:eastAsia="Times New Roman" w:hAnsi="Times New Roman" w:cs="Times New Roman"/>
          <w:color w:val="auto"/>
        </w:rPr>
        <w:t>ğünce</w:t>
      </w:r>
      <w:r w:rsidRPr="00A16530">
        <w:rPr>
          <w:rFonts w:ascii="Times New Roman" w:eastAsia="Times New Roman" w:hAnsi="Times New Roman" w:cs="Times New Roman"/>
          <w:color w:val="auto"/>
        </w:rPr>
        <w:t xml:space="preserve"> hazırlanan program</w:t>
      </w:r>
      <w:r w:rsidR="004260FA">
        <w:rPr>
          <w:rFonts w:ascii="Times New Roman" w:eastAsia="Times New Roman" w:hAnsi="Times New Roman" w:cs="Times New Roman"/>
          <w:color w:val="auto"/>
        </w:rPr>
        <w:t xml:space="preserve"> </w:t>
      </w:r>
      <w:r w:rsidRPr="00A16530">
        <w:rPr>
          <w:rFonts w:ascii="Times New Roman" w:eastAsia="Times New Roman" w:hAnsi="Times New Roman" w:cs="Times New Roman"/>
          <w:color w:val="auto"/>
        </w:rPr>
        <w:t>olarak tanımlanmıştır.</w:t>
      </w:r>
    </w:p>
    <w:p w14:paraId="0E3C6089" w14:textId="67387C35" w:rsidR="00892CE6" w:rsidRPr="00A16530" w:rsidRDefault="00985401" w:rsidP="00A16530">
      <w:pPr>
        <w:pStyle w:val="ListParagraph"/>
        <w:numPr>
          <w:ilvl w:val="0"/>
          <w:numId w:val="6"/>
        </w:numPr>
        <w:spacing w:line="240" w:lineRule="atLeast"/>
        <w:jc w:val="both"/>
        <w:rPr>
          <w:rFonts w:ascii="Times New Roman" w:eastAsia="Times New Roman" w:hAnsi="Times New Roman" w:cs="Times New Roman"/>
          <w:color w:val="auto"/>
        </w:rPr>
      </w:pPr>
      <w:proofErr w:type="gramStart"/>
      <w:r w:rsidRPr="00A16530">
        <w:rPr>
          <w:rFonts w:ascii="Times New Roman" w:eastAsia="Times New Roman" w:hAnsi="Times New Roman" w:cs="Times New Roman"/>
          <w:b/>
          <w:bCs/>
          <w:color w:val="auto"/>
        </w:rPr>
        <w:t>17</w:t>
      </w:r>
      <w:r w:rsidR="00892CE6" w:rsidRPr="00A16530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proofErr w:type="spellStart"/>
      <w:r w:rsidR="00892CE6" w:rsidRPr="00A16530">
        <w:rPr>
          <w:rFonts w:ascii="Times New Roman" w:eastAsia="Times New Roman" w:hAnsi="Times New Roman" w:cs="Times New Roman"/>
          <w:b/>
          <w:bCs/>
          <w:color w:val="auto"/>
        </w:rPr>
        <w:t>nci</w:t>
      </w:r>
      <w:proofErr w:type="spellEnd"/>
      <w:proofErr w:type="gramEnd"/>
      <w:r w:rsidR="00892CE6" w:rsidRPr="00A16530">
        <w:rPr>
          <w:rFonts w:ascii="Times New Roman" w:eastAsia="Times New Roman" w:hAnsi="Times New Roman" w:cs="Times New Roman"/>
          <w:b/>
          <w:bCs/>
          <w:color w:val="auto"/>
        </w:rPr>
        <w:t xml:space="preserve"> madde</w:t>
      </w:r>
      <w:r w:rsidR="009852A0">
        <w:rPr>
          <w:rFonts w:ascii="Times New Roman" w:eastAsia="Times New Roman" w:hAnsi="Times New Roman" w:cs="Times New Roman"/>
          <w:b/>
          <w:bCs/>
          <w:color w:val="auto"/>
        </w:rPr>
        <w:t>si</w:t>
      </w:r>
      <w:r w:rsidR="00892CE6" w:rsidRPr="00A16530">
        <w:rPr>
          <w:rFonts w:ascii="Times New Roman" w:eastAsia="Times New Roman" w:hAnsi="Times New Roman" w:cs="Times New Roman"/>
          <w:b/>
          <w:bCs/>
          <w:color w:val="auto"/>
        </w:rPr>
        <w:t>nin bir ve ikinci fıkralarında</w:t>
      </w:r>
      <w:r w:rsidR="00A16530">
        <w:rPr>
          <w:rFonts w:ascii="Times New Roman" w:eastAsia="Times New Roman" w:hAnsi="Times New Roman" w:cs="Times New Roman"/>
          <w:b/>
          <w:bCs/>
          <w:color w:val="auto"/>
        </w:rPr>
        <w:t>,</w:t>
      </w:r>
      <w:r w:rsidRPr="00A16530">
        <w:rPr>
          <w:rFonts w:ascii="Times New Roman" w:eastAsia="Times New Roman" w:hAnsi="Times New Roman" w:cs="Times New Roman"/>
          <w:color w:val="auto"/>
        </w:rPr>
        <w:t xml:space="preserve"> </w:t>
      </w:r>
      <w:r w:rsidR="00892CE6" w:rsidRPr="00A16530">
        <w:rPr>
          <w:rFonts w:ascii="Times New Roman" w:eastAsia="Times New Roman" w:hAnsi="Times New Roman" w:cs="Times New Roman"/>
          <w:color w:val="auto"/>
        </w:rPr>
        <w:t>t</w:t>
      </w:r>
      <w:r w:rsidRPr="00A16530">
        <w:rPr>
          <w:rFonts w:ascii="Times New Roman" w:eastAsia="Times New Roman" w:hAnsi="Times New Roman" w:cs="Times New Roman"/>
          <w:color w:val="auto"/>
        </w:rPr>
        <w:t>esisler</w:t>
      </w:r>
      <w:r w:rsidR="00892CE6" w:rsidRPr="00A16530">
        <w:rPr>
          <w:rFonts w:ascii="Times New Roman" w:eastAsia="Times New Roman" w:hAnsi="Times New Roman" w:cs="Times New Roman"/>
          <w:color w:val="auto"/>
        </w:rPr>
        <w:t>in</w:t>
      </w:r>
      <w:r w:rsidRPr="00A16530">
        <w:rPr>
          <w:rFonts w:ascii="Times New Roman" w:eastAsia="Times New Roman" w:hAnsi="Times New Roman" w:cs="Times New Roman"/>
          <w:color w:val="auto"/>
        </w:rPr>
        <w:t xml:space="preserve"> veri tabanı programına kaydolmak ve istenilen bilgileri güncellemekle yükümlü</w:t>
      </w:r>
      <w:r w:rsidR="00892CE6" w:rsidRPr="00A16530">
        <w:rPr>
          <w:rFonts w:ascii="Times New Roman" w:eastAsia="Times New Roman" w:hAnsi="Times New Roman" w:cs="Times New Roman"/>
          <w:color w:val="auto"/>
        </w:rPr>
        <w:t xml:space="preserve"> oldukları ile f</w:t>
      </w:r>
      <w:r w:rsidRPr="00A16530">
        <w:rPr>
          <w:rFonts w:ascii="Times New Roman" w:eastAsia="Times New Roman" w:hAnsi="Times New Roman" w:cs="Times New Roman"/>
          <w:color w:val="auto"/>
        </w:rPr>
        <w:t>aaliyeti sonlanan tesise ait veri tabanı kaydı</w:t>
      </w:r>
      <w:r w:rsidR="00892CE6" w:rsidRPr="00A16530">
        <w:rPr>
          <w:rFonts w:ascii="Times New Roman" w:eastAsia="Times New Roman" w:hAnsi="Times New Roman" w:cs="Times New Roman"/>
          <w:color w:val="auto"/>
        </w:rPr>
        <w:t>nın</w:t>
      </w:r>
      <w:r w:rsidRPr="00A16530">
        <w:rPr>
          <w:rFonts w:ascii="Times New Roman" w:eastAsia="Times New Roman" w:hAnsi="Times New Roman" w:cs="Times New Roman"/>
          <w:color w:val="auto"/>
        </w:rPr>
        <w:t xml:space="preserve"> </w:t>
      </w:r>
      <w:r w:rsidR="004260FA">
        <w:rPr>
          <w:rFonts w:ascii="Times New Roman" w:eastAsia="Times New Roman" w:hAnsi="Times New Roman" w:cs="Times New Roman"/>
          <w:color w:val="auto"/>
        </w:rPr>
        <w:t xml:space="preserve">Tersaneler ve Kıyı Yapıları </w:t>
      </w:r>
      <w:r w:rsidR="004260FA" w:rsidRPr="00A16530">
        <w:rPr>
          <w:rFonts w:ascii="Times New Roman" w:eastAsia="Times New Roman" w:hAnsi="Times New Roman" w:cs="Times New Roman"/>
          <w:color w:val="auto"/>
        </w:rPr>
        <w:t>Genel Müdürlü</w:t>
      </w:r>
      <w:r w:rsidR="004260FA">
        <w:rPr>
          <w:rFonts w:ascii="Times New Roman" w:eastAsia="Times New Roman" w:hAnsi="Times New Roman" w:cs="Times New Roman"/>
          <w:color w:val="auto"/>
        </w:rPr>
        <w:t>ğünce</w:t>
      </w:r>
      <w:r w:rsidR="004260FA" w:rsidRPr="00A16530">
        <w:rPr>
          <w:rFonts w:ascii="Times New Roman" w:eastAsia="Times New Roman" w:hAnsi="Times New Roman" w:cs="Times New Roman"/>
          <w:color w:val="auto"/>
        </w:rPr>
        <w:t xml:space="preserve"> </w:t>
      </w:r>
      <w:r w:rsidRPr="00A16530">
        <w:rPr>
          <w:rFonts w:ascii="Times New Roman" w:eastAsia="Times New Roman" w:hAnsi="Times New Roman" w:cs="Times New Roman"/>
          <w:color w:val="auto"/>
        </w:rPr>
        <w:t>kapatıl</w:t>
      </w:r>
      <w:r w:rsidR="00892CE6" w:rsidRPr="00A16530">
        <w:rPr>
          <w:rFonts w:ascii="Times New Roman" w:eastAsia="Times New Roman" w:hAnsi="Times New Roman" w:cs="Times New Roman"/>
          <w:color w:val="auto"/>
        </w:rPr>
        <w:t xml:space="preserve">acağı </w:t>
      </w:r>
      <w:r w:rsidR="00A16530">
        <w:rPr>
          <w:rFonts w:ascii="Times New Roman" w:eastAsia="Times New Roman" w:hAnsi="Times New Roman" w:cs="Times New Roman"/>
          <w:color w:val="auto"/>
        </w:rPr>
        <w:t>belirtilmiştir.</w:t>
      </w:r>
      <w:r w:rsidR="00892CE6" w:rsidRPr="00A16530">
        <w:rPr>
          <w:rFonts w:ascii="Times New Roman" w:eastAsia="Times New Roman" w:hAnsi="Times New Roman" w:cs="Times New Roman"/>
          <w:color w:val="auto"/>
        </w:rPr>
        <w:t xml:space="preserve"> </w:t>
      </w:r>
    </w:p>
    <w:p w14:paraId="154515A6" w14:textId="4F3BB139" w:rsidR="00985401" w:rsidRPr="00EE02F9" w:rsidRDefault="00892CE6" w:rsidP="00EE02F9">
      <w:pPr>
        <w:pStyle w:val="ListParagraph"/>
        <w:numPr>
          <w:ilvl w:val="0"/>
          <w:numId w:val="6"/>
        </w:numPr>
        <w:spacing w:line="240" w:lineRule="atLeast"/>
        <w:jc w:val="both"/>
        <w:rPr>
          <w:rFonts w:ascii="Times New Roman" w:hAnsi="Times New Roman" w:cs="Times New Roman"/>
        </w:rPr>
      </w:pPr>
      <w:proofErr w:type="gramStart"/>
      <w:r w:rsidRPr="00A16530">
        <w:rPr>
          <w:rFonts w:ascii="Times New Roman" w:eastAsia="Times New Roman" w:hAnsi="Times New Roman" w:cs="Times New Roman"/>
          <w:b/>
          <w:bCs/>
          <w:color w:val="auto"/>
        </w:rPr>
        <w:t xml:space="preserve">22 </w:t>
      </w:r>
      <w:proofErr w:type="spellStart"/>
      <w:r w:rsidRPr="00A16530">
        <w:rPr>
          <w:rFonts w:ascii="Times New Roman" w:eastAsia="Times New Roman" w:hAnsi="Times New Roman" w:cs="Times New Roman"/>
          <w:b/>
          <w:bCs/>
          <w:color w:val="auto"/>
        </w:rPr>
        <w:t>nci</w:t>
      </w:r>
      <w:proofErr w:type="spellEnd"/>
      <w:proofErr w:type="gramEnd"/>
      <w:r w:rsidRPr="00A16530">
        <w:rPr>
          <w:rFonts w:ascii="Times New Roman" w:eastAsia="Times New Roman" w:hAnsi="Times New Roman" w:cs="Times New Roman"/>
          <w:b/>
          <w:bCs/>
          <w:color w:val="auto"/>
        </w:rPr>
        <w:t xml:space="preserve"> madde</w:t>
      </w:r>
      <w:r w:rsidR="009852A0">
        <w:rPr>
          <w:rFonts w:ascii="Times New Roman" w:eastAsia="Times New Roman" w:hAnsi="Times New Roman" w:cs="Times New Roman"/>
          <w:b/>
          <w:bCs/>
          <w:color w:val="auto"/>
        </w:rPr>
        <w:t>si</w:t>
      </w:r>
      <w:r w:rsidRPr="00A16530">
        <w:rPr>
          <w:rFonts w:ascii="Times New Roman" w:eastAsia="Times New Roman" w:hAnsi="Times New Roman" w:cs="Times New Roman"/>
          <w:b/>
          <w:bCs/>
          <w:color w:val="auto"/>
        </w:rPr>
        <w:t xml:space="preserve">nin birinci fıkrasının (e) bendinde, </w:t>
      </w:r>
      <w:r w:rsidR="00EE02F9" w:rsidRPr="00BD3B5D">
        <w:rPr>
          <w:rFonts w:ascii="Times New Roman" w:eastAsia="Times New Roman" w:hAnsi="Times New Roman" w:cs="Times New Roman"/>
          <w:bCs/>
          <w:color w:val="auto"/>
        </w:rPr>
        <w:t xml:space="preserve">ilgili </w:t>
      </w:r>
      <w:r w:rsidR="004260FA" w:rsidRPr="00BD3B5D">
        <w:rPr>
          <w:rFonts w:ascii="Times New Roman" w:eastAsia="Times New Roman" w:hAnsi="Times New Roman" w:cs="Times New Roman"/>
          <w:bCs/>
          <w:color w:val="auto"/>
        </w:rPr>
        <w:t>bölge</w:t>
      </w:r>
      <w:r w:rsidR="004260FA">
        <w:rPr>
          <w:rFonts w:ascii="Times New Roman" w:eastAsia="Times New Roman" w:hAnsi="Times New Roman" w:cs="Times New Roman"/>
          <w:bCs/>
          <w:color w:val="auto"/>
        </w:rPr>
        <w:t xml:space="preserve"> liman</w:t>
      </w:r>
      <w:r w:rsidR="00EE02F9">
        <w:rPr>
          <w:rFonts w:ascii="Times New Roman" w:eastAsia="Times New Roman" w:hAnsi="Times New Roman" w:cs="Times New Roman"/>
          <w:bCs/>
          <w:color w:val="auto"/>
        </w:rPr>
        <w:t>/</w:t>
      </w:r>
      <w:r w:rsidRPr="00EE02F9">
        <w:rPr>
          <w:rFonts w:ascii="Times New Roman" w:eastAsia="Times New Roman" w:hAnsi="Times New Roman" w:cs="Times New Roman"/>
          <w:color w:val="auto"/>
        </w:rPr>
        <w:t>liman başkanlığı tarafından verilen üç iş günlük sürede, t</w:t>
      </w:r>
      <w:r w:rsidR="00985401" w:rsidRPr="00EE02F9">
        <w:rPr>
          <w:rFonts w:ascii="Times New Roman" w:eastAsia="Times New Roman" w:hAnsi="Times New Roman" w:cs="Times New Roman"/>
          <w:color w:val="auto"/>
        </w:rPr>
        <w:t>esis yetkilisi tarafından veri tabanı programında yer alan, tesis ve tesis yetkilisiyle ilgili bilgileri güncellenme</w:t>
      </w:r>
      <w:r w:rsidRPr="00EE02F9">
        <w:rPr>
          <w:rFonts w:ascii="Times New Roman" w:eastAsia="Times New Roman" w:hAnsi="Times New Roman" w:cs="Times New Roman"/>
          <w:color w:val="auto"/>
        </w:rPr>
        <w:t>me</w:t>
      </w:r>
      <w:r w:rsidR="00985401" w:rsidRPr="00EE02F9">
        <w:rPr>
          <w:rFonts w:ascii="Times New Roman" w:eastAsia="Times New Roman" w:hAnsi="Times New Roman" w:cs="Times New Roman"/>
          <w:color w:val="auto"/>
        </w:rPr>
        <w:t>si ve geri dönüştürülen gemilerin bilgisinin girilme</w:t>
      </w:r>
      <w:r w:rsidRPr="00EE02F9">
        <w:rPr>
          <w:rFonts w:ascii="Times New Roman" w:eastAsia="Times New Roman" w:hAnsi="Times New Roman" w:cs="Times New Roman"/>
          <w:color w:val="auto"/>
        </w:rPr>
        <w:t>me</w:t>
      </w:r>
      <w:r w:rsidR="00985401" w:rsidRPr="00EE02F9">
        <w:rPr>
          <w:rFonts w:ascii="Times New Roman" w:eastAsia="Times New Roman" w:hAnsi="Times New Roman" w:cs="Times New Roman"/>
          <w:color w:val="auto"/>
        </w:rPr>
        <w:t>si halinde</w:t>
      </w:r>
      <w:r w:rsidRPr="00EE02F9">
        <w:rPr>
          <w:rFonts w:ascii="Times New Roman" w:eastAsia="Times New Roman" w:hAnsi="Times New Roman" w:cs="Times New Roman"/>
          <w:color w:val="auto"/>
        </w:rPr>
        <w:t xml:space="preserve"> uygulanması gereken idari yaptırım belirlenmiştir.</w:t>
      </w:r>
    </w:p>
    <w:p w14:paraId="720BDE35" w14:textId="77777777" w:rsidR="00A16530" w:rsidRDefault="00A16530">
      <w:pPr>
        <w:pStyle w:val="Bodytext20"/>
        <w:shd w:val="clear" w:color="auto" w:fill="auto"/>
        <w:spacing w:after="253" w:line="220" w:lineRule="exact"/>
        <w:jc w:val="both"/>
        <w:rPr>
          <w:rStyle w:val="Bodytext21"/>
          <w:b/>
          <w:bCs/>
          <w:color w:val="FF0000"/>
          <w:sz w:val="24"/>
          <w:szCs w:val="24"/>
        </w:rPr>
      </w:pPr>
    </w:p>
    <w:p w14:paraId="6DDFA61B" w14:textId="744ABB99" w:rsidR="00AE38DD" w:rsidRPr="00190CD6" w:rsidRDefault="0093462A">
      <w:pPr>
        <w:pStyle w:val="Bodytext20"/>
        <w:shd w:val="clear" w:color="auto" w:fill="auto"/>
        <w:spacing w:after="253" w:line="220" w:lineRule="exact"/>
        <w:jc w:val="both"/>
        <w:rPr>
          <w:color w:val="FF0000"/>
          <w:sz w:val="24"/>
          <w:szCs w:val="24"/>
        </w:rPr>
      </w:pPr>
      <w:r w:rsidRPr="00190CD6">
        <w:rPr>
          <w:rStyle w:val="Bodytext21"/>
          <w:b/>
          <w:bCs/>
          <w:color w:val="FF0000"/>
          <w:sz w:val="24"/>
          <w:szCs w:val="24"/>
        </w:rPr>
        <w:t xml:space="preserve">BAŞVURU </w:t>
      </w:r>
    </w:p>
    <w:p w14:paraId="37F449E7" w14:textId="26707F6C" w:rsidR="00AE38DD" w:rsidRDefault="00F73E76" w:rsidP="00F73E76">
      <w:pPr>
        <w:pStyle w:val="GvdeMetni4"/>
        <w:shd w:val="clear" w:color="auto" w:fill="auto"/>
        <w:tabs>
          <w:tab w:val="left" w:pos="775"/>
        </w:tabs>
        <w:spacing w:before="0" w:after="0" w:line="240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>1-</w:t>
      </w:r>
      <w:r w:rsidR="0093462A" w:rsidRPr="001F68AF">
        <w:rPr>
          <w:sz w:val="24"/>
          <w:szCs w:val="24"/>
        </w:rPr>
        <w:t>GSVP’ye kaydolmak için</w:t>
      </w:r>
      <w:r w:rsidRPr="00F73E76">
        <w:rPr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 w:rsidRPr="001F68AF">
        <w:rPr>
          <w:sz w:val="24"/>
          <w:szCs w:val="24"/>
        </w:rPr>
        <w:t>aşvuru dilekçesi (EK-1)</w:t>
      </w:r>
      <w:r>
        <w:rPr>
          <w:sz w:val="24"/>
          <w:szCs w:val="24"/>
        </w:rPr>
        <w:t xml:space="preserve"> ile</w:t>
      </w:r>
      <w:r w:rsidR="00A16530">
        <w:rPr>
          <w:sz w:val="24"/>
          <w:szCs w:val="24"/>
        </w:rPr>
        <w:t xml:space="preserve"> </w:t>
      </w:r>
      <w:r w:rsidR="00EE02F9" w:rsidRPr="004260FA">
        <w:rPr>
          <w:bCs/>
          <w:color w:val="auto"/>
        </w:rPr>
        <w:t>bölge</w:t>
      </w:r>
      <w:r w:rsidR="00EE02F9">
        <w:rPr>
          <w:bCs/>
          <w:color w:val="auto"/>
        </w:rPr>
        <w:t xml:space="preserve"> liman/</w:t>
      </w:r>
      <w:r w:rsidR="00EE02F9" w:rsidRPr="00EE02F9">
        <w:rPr>
          <w:color w:val="auto"/>
        </w:rPr>
        <w:t>liman başkanlığı</w:t>
      </w:r>
      <w:r w:rsidR="00EE02F9">
        <w:rPr>
          <w:color w:val="auto"/>
        </w:rPr>
        <w:t xml:space="preserve">na </w:t>
      </w:r>
      <w:r w:rsidR="0093462A" w:rsidRPr="001F68AF">
        <w:rPr>
          <w:sz w:val="24"/>
          <w:szCs w:val="24"/>
        </w:rPr>
        <w:t>başvurulur.</w:t>
      </w:r>
    </w:p>
    <w:p w14:paraId="31C3F291" w14:textId="638D806C" w:rsidR="00F73E76" w:rsidRPr="001F68AF" w:rsidRDefault="00F73E76" w:rsidP="00F73E76">
      <w:pPr>
        <w:pStyle w:val="GvdeMetni4"/>
        <w:shd w:val="clear" w:color="auto" w:fill="auto"/>
        <w:tabs>
          <w:tab w:val="left" w:pos="775"/>
        </w:tabs>
        <w:spacing w:before="0" w:after="0" w:line="240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>2-</w:t>
      </w:r>
      <w:r w:rsidRPr="001F68AF">
        <w:rPr>
          <w:sz w:val="24"/>
          <w:szCs w:val="24"/>
        </w:rPr>
        <w:t>GSVP’</w:t>
      </w:r>
      <w:r>
        <w:rPr>
          <w:sz w:val="24"/>
          <w:szCs w:val="24"/>
        </w:rPr>
        <w:t xml:space="preserve">de yayınlanan bilgilerin güncellenmesi </w:t>
      </w:r>
      <w:r w:rsidRPr="001F68AF">
        <w:rPr>
          <w:sz w:val="24"/>
          <w:szCs w:val="24"/>
        </w:rPr>
        <w:t>için</w:t>
      </w:r>
      <w:r w:rsidRPr="00F73E76">
        <w:rPr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 w:rsidRPr="001F68AF">
        <w:rPr>
          <w:sz w:val="24"/>
          <w:szCs w:val="24"/>
        </w:rPr>
        <w:t>aşvuru dilekçesi (EK-</w:t>
      </w:r>
      <w:r>
        <w:rPr>
          <w:sz w:val="24"/>
          <w:szCs w:val="24"/>
        </w:rPr>
        <w:t>2</w:t>
      </w:r>
      <w:r w:rsidRPr="001F68AF">
        <w:rPr>
          <w:sz w:val="24"/>
          <w:szCs w:val="24"/>
        </w:rPr>
        <w:t>)</w:t>
      </w:r>
      <w:r>
        <w:rPr>
          <w:sz w:val="24"/>
          <w:szCs w:val="24"/>
        </w:rPr>
        <w:t xml:space="preserve"> ile</w:t>
      </w:r>
      <w:r w:rsidRPr="001F68AF">
        <w:rPr>
          <w:sz w:val="24"/>
          <w:szCs w:val="24"/>
        </w:rPr>
        <w:t xml:space="preserve"> </w:t>
      </w:r>
      <w:r w:rsidR="00A16530" w:rsidRPr="001F68AF">
        <w:rPr>
          <w:sz w:val="24"/>
          <w:szCs w:val="24"/>
        </w:rPr>
        <w:t xml:space="preserve">Tersaneler ve Kıyı Yapıları Genel Müdürlüğüne </w:t>
      </w:r>
      <w:r w:rsidRPr="001F68AF">
        <w:rPr>
          <w:sz w:val="24"/>
          <w:szCs w:val="24"/>
        </w:rPr>
        <w:t>başvurulur.</w:t>
      </w:r>
    </w:p>
    <w:p w14:paraId="453D81BD" w14:textId="77777777" w:rsidR="00F73E76" w:rsidRPr="001F68AF" w:rsidRDefault="00F73E76" w:rsidP="00F73E76">
      <w:pPr>
        <w:pStyle w:val="GvdeMetni4"/>
        <w:shd w:val="clear" w:color="auto" w:fill="auto"/>
        <w:tabs>
          <w:tab w:val="left" w:pos="775"/>
        </w:tabs>
        <w:spacing w:before="0" w:after="0" w:line="240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17D41FD1" w14:textId="0E79DE1D" w:rsidR="00AE38DD" w:rsidRPr="00190CD6" w:rsidRDefault="0093462A" w:rsidP="00F73E76">
      <w:pPr>
        <w:pStyle w:val="GvdeMetni4"/>
        <w:shd w:val="clear" w:color="auto" w:fill="auto"/>
        <w:tabs>
          <w:tab w:val="left" w:pos="775"/>
        </w:tabs>
        <w:spacing w:before="0" w:after="0" w:line="240" w:lineRule="exact"/>
        <w:ind w:firstLine="0"/>
        <w:rPr>
          <w:color w:val="FF0000"/>
          <w:sz w:val="24"/>
          <w:szCs w:val="24"/>
        </w:rPr>
      </w:pPr>
      <w:r w:rsidRPr="00190CD6">
        <w:rPr>
          <w:rStyle w:val="Bodytext21"/>
          <w:color w:val="FF0000"/>
          <w:sz w:val="24"/>
          <w:szCs w:val="24"/>
        </w:rPr>
        <w:t>İNCELEME VE KAYIT</w:t>
      </w:r>
    </w:p>
    <w:p w14:paraId="3FD54CE6" w14:textId="1A3B297C" w:rsidR="00AE38DD" w:rsidRPr="001F68AF" w:rsidRDefault="00F73E76">
      <w:pPr>
        <w:pStyle w:val="GvdeMetni4"/>
        <w:numPr>
          <w:ilvl w:val="0"/>
          <w:numId w:val="2"/>
        </w:numPr>
        <w:shd w:val="clear" w:color="auto" w:fill="auto"/>
        <w:tabs>
          <w:tab w:val="left" w:pos="332"/>
        </w:tabs>
        <w:spacing w:before="0" w:line="274" w:lineRule="exact"/>
        <w:ind w:left="20" w:right="40" w:firstLine="0"/>
        <w:rPr>
          <w:sz w:val="24"/>
          <w:szCs w:val="24"/>
        </w:rPr>
      </w:pPr>
      <w:r>
        <w:rPr>
          <w:sz w:val="24"/>
          <w:szCs w:val="24"/>
        </w:rPr>
        <w:t>Kayıt taleplerinde i</w:t>
      </w:r>
      <w:r w:rsidR="0093462A" w:rsidRPr="001F68AF">
        <w:rPr>
          <w:sz w:val="24"/>
          <w:szCs w:val="24"/>
        </w:rPr>
        <w:t xml:space="preserve">lgili </w:t>
      </w:r>
      <w:r w:rsidR="00FF032D" w:rsidRPr="00FF032D">
        <w:rPr>
          <w:sz w:val="24"/>
          <w:szCs w:val="24"/>
        </w:rPr>
        <w:t xml:space="preserve">bölge liman/liman </w:t>
      </w:r>
      <w:r>
        <w:rPr>
          <w:sz w:val="24"/>
          <w:szCs w:val="24"/>
        </w:rPr>
        <w:t>b</w:t>
      </w:r>
      <w:r w:rsidR="0093462A" w:rsidRPr="001F68AF">
        <w:rPr>
          <w:sz w:val="24"/>
          <w:szCs w:val="24"/>
        </w:rPr>
        <w:t>aşkanlığınca gerekli incelemeler yapılarak EK-</w:t>
      </w:r>
      <w:r w:rsidR="00D45002">
        <w:rPr>
          <w:sz w:val="24"/>
          <w:szCs w:val="24"/>
        </w:rPr>
        <w:t>3</w:t>
      </w:r>
      <w:r w:rsidR="00A16530">
        <w:rPr>
          <w:sz w:val="24"/>
          <w:szCs w:val="24"/>
        </w:rPr>
        <w:t xml:space="preserve"> </w:t>
      </w:r>
      <w:r w:rsidR="0093462A" w:rsidRPr="001F68AF">
        <w:rPr>
          <w:sz w:val="24"/>
          <w:szCs w:val="24"/>
        </w:rPr>
        <w:t>Tespit Raporu doldurulur.</w:t>
      </w:r>
    </w:p>
    <w:p w14:paraId="74F3E154" w14:textId="24A8942C" w:rsidR="00AE38DD" w:rsidRPr="001F68AF" w:rsidRDefault="00D45002" w:rsidP="00FF032D">
      <w:pPr>
        <w:pStyle w:val="GvdeMetni4"/>
        <w:numPr>
          <w:ilvl w:val="0"/>
          <w:numId w:val="2"/>
        </w:numPr>
        <w:shd w:val="clear" w:color="auto" w:fill="auto"/>
        <w:tabs>
          <w:tab w:val="left" w:pos="337"/>
        </w:tabs>
        <w:spacing w:before="0" w:line="274" w:lineRule="exact"/>
        <w:ind w:left="20" w:right="40" w:firstLine="0"/>
        <w:rPr>
          <w:sz w:val="24"/>
          <w:szCs w:val="24"/>
        </w:rPr>
      </w:pPr>
      <w:r>
        <w:rPr>
          <w:sz w:val="24"/>
          <w:szCs w:val="24"/>
        </w:rPr>
        <w:t>Başvuru dilekçesi (EK-2)</w:t>
      </w:r>
      <w:r w:rsidR="0093462A" w:rsidRPr="001F68AF">
        <w:rPr>
          <w:sz w:val="24"/>
          <w:szCs w:val="24"/>
        </w:rPr>
        <w:t xml:space="preserve"> ile Tespit Raporu</w:t>
      </w:r>
      <w:r>
        <w:rPr>
          <w:sz w:val="24"/>
          <w:szCs w:val="24"/>
        </w:rPr>
        <w:t xml:space="preserve"> (EK-3)</w:t>
      </w:r>
      <w:r w:rsidR="0093462A" w:rsidRPr="001F68AF">
        <w:rPr>
          <w:sz w:val="24"/>
          <w:szCs w:val="24"/>
        </w:rPr>
        <w:t xml:space="preserve"> </w:t>
      </w:r>
      <w:r w:rsidR="00E54611">
        <w:rPr>
          <w:sz w:val="24"/>
          <w:szCs w:val="24"/>
        </w:rPr>
        <w:t>Bölge Liman/</w:t>
      </w:r>
      <w:r w:rsidR="0093462A" w:rsidRPr="001F68AF">
        <w:rPr>
          <w:sz w:val="24"/>
          <w:szCs w:val="24"/>
        </w:rPr>
        <w:t>Liman Başkanlığı tarafından Tersaneler ve Kıyı Yapıları Genel Müdürlüğüne gönderilir.</w:t>
      </w:r>
    </w:p>
    <w:p w14:paraId="4B18422F" w14:textId="77777777" w:rsidR="00AE38DD" w:rsidRPr="001F68AF" w:rsidRDefault="0093462A">
      <w:pPr>
        <w:pStyle w:val="GvdeMetni4"/>
        <w:numPr>
          <w:ilvl w:val="0"/>
          <w:numId w:val="2"/>
        </w:numPr>
        <w:shd w:val="clear" w:color="auto" w:fill="auto"/>
        <w:tabs>
          <w:tab w:val="left" w:pos="318"/>
        </w:tabs>
        <w:spacing w:before="0" w:after="244" w:line="278" w:lineRule="exact"/>
        <w:ind w:left="20" w:right="40" w:firstLine="0"/>
        <w:rPr>
          <w:sz w:val="24"/>
          <w:szCs w:val="24"/>
        </w:rPr>
      </w:pPr>
      <w:r w:rsidRPr="001F68AF">
        <w:rPr>
          <w:sz w:val="24"/>
          <w:szCs w:val="24"/>
        </w:rPr>
        <w:t xml:space="preserve">Tersaneler ve Kıyı Yapıları Genel Müdürlüğü tarafından </w:t>
      </w:r>
      <w:r w:rsidR="00D45002">
        <w:rPr>
          <w:sz w:val="24"/>
          <w:szCs w:val="24"/>
        </w:rPr>
        <w:t xml:space="preserve">yapılan </w:t>
      </w:r>
      <w:r w:rsidRPr="001F68AF">
        <w:rPr>
          <w:sz w:val="24"/>
          <w:szCs w:val="24"/>
        </w:rPr>
        <w:t>değerlendirme sonucunda;</w:t>
      </w:r>
    </w:p>
    <w:p w14:paraId="7CAFE9D9" w14:textId="0FC55CF9" w:rsidR="00AE38DD" w:rsidRPr="001F68AF" w:rsidRDefault="0093462A">
      <w:pPr>
        <w:pStyle w:val="GvdeMetni4"/>
        <w:numPr>
          <w:ilvl w:val="0"/>
          <w:numId w:val="3"/>
        </w:numPr>
        <w:shd w:val="clear" w:color="auto" w:fill="auto"/>
        <w:tabs>
          <w:tab w:val="left" w:pos="710"/>
        </w:tabs>
        <w:spacing w:before="0" w:after="0" w:line="274" w:lineRule="exact"/>
        <w:ind w:left="720" w:hanging="360"/>
        <w:rPr>
          <w:sz w:val="24"/>
          <w:szCs w:val="24"/>
        </w:rPr>
      </w:pPr>
      <w:r w:rsidRPr="001F68AF">
        <w:rPr>
          <w:sz w:val="24"/>
          <w:szCs w:val="24"/>
        </w:rPr>
        <w:t>Uygun bulunan talepler</w:t>
      </w:r>
      <w:r w:rsidR="00457D19" w:rsidRPr="001F68AF">
        <w:rPr>
          <w:sz w:val="24"/>
          <w:szCs w:val="24"/>
        </w:rPr>
        <w:t xml:space="preserve"> </w:t>
      </w:r>
      <w:r w:rsidRPr="001F68AF">
        <w:rPr>
          <w:sz w:val="24"/>
          <w:szCs w:val="24"/>
        </w:rPr>
        <w:t>ilgili</w:t>
      </w:r>
      <w:r w:rsidR="00457D19" w:rsidRPr="001F68AF">
        <w:rPr>
          <w:sz w:val="24"/>
          <w:szCs w:val="24"/>
        </w:rPr>
        <w:t xml:space="preserve"> Bilgi İşlem Dairesi Başkanlığı ile </w:t>
      </w:r>
      <w:r w:rsidR="00853EC5" w:rsidRPr="00FF032D">
        <w:rPr>
          <w:sz w:val="24"/>
          <w:szCs w:val="24"/>
        </w:rPr>
        <w:t xml:space="preserve">bölge liman/liman </w:t>
      </w:r>
      <w:r w:rsidR="00853EC5">
        <w:rPr>
          <w:sz w:val="24"/>
          <w:szCs w:val="24"/>
        </w:rPr>
        <w:t>b</w:t>
      </w:r>
      <w:r w:rsidRPr="001F68AF">
        <w:rPr>
          <w:sz w:val="24"/>
          <w:szCs w:val="24"/>
        </w:rPr>
        <w:t>aşkanlığına yazılı olarak bildirilir.</w:t>
      </w:r>
    </w:p>
    <w:p w14:paraId="03AB35CD" w14:textId="282598B4" w:rsidR="00AE38DD" w:rsidRDefault="0093462A">
      <w:pPr>
        <w:pStyle w:val="GvdeMetni4"/>
        <w:numPr>
          <w:ilvl w:val="0"/>
          <w:numId w:val="3"/>
        </w:numPr>
        <w:shd w:val="clear" w:color="auto" w:fill="auto"/>
        <w:tabs>
          <w:tab w:val="left" w:pos="710"/>
        </w:tabs>
        <w:spacing w:before="0" w:after="0" w:line="274" w:lineRule="exact"/>
        <w:ind w:left="720" w:right="40" w:hanging="360"/>
        <w:rPr>
          <w:sz w:val="24"/>
          <w:szCs w:val="24"/>
        </w:rPr>
      </w:pPr>
      <w:r w:rsidRPr="001F68AF">
        <w:rPr>
          <w:sz w:val="24"/>
          <w:szCs w:val="24"/>
        </w:rPr>
        <w:t>Uygun bulunmayan talepler</w:t>
      </w:r>
      <w:r w:rsidR="00457D19" w:rsidRPr="001F68AF">
        <w:rPr>
          <w:sz w:val="24"/>
          <w:szCs w:val="24"/>
        </w:rPr>
        <w:t>in</w:t>
      </w:r>
      <w:r w:rsidRPr="001F68AF">
        <w:rPr>
          <w:sz w:val="24"/>
          <w:szCs w:val="24"/>
        </w:rPr>
        <w:t xml:space="preserve"> uygunsuzlukları ve/veya eksiklikleri</w:t>
      </w:r>
      <w:r w:rsidR="00457D19" w:rsidRPr="001F68AF">
        <w:rPr>
          <w:sz w:val="24"/>
          <w:szCs w:val="24"/>
        </w:rPr>
        <w:t xml:space="preserve"> </w:t>
      </w:r>
      <w:r w:rsidR="00A271EC" w:rsidRPr="00FF032D">
        <w:rPr>
          <w:sz w:val="24"/>
          <w:szCs w:val="24"/>
        </w:rPr>
        <w:t xml:space="preserve">bölge liman/liman </w:t>
      </w:r>
      <w:r w:rsidR="00A271EC">
        <w:rPr>
          <w:sz w:val="24"/>
          <w:szCs w:val="24"/>
        </w:rPr>
        <w:t>b</w:t>
      </w:r>
      <w:r w:rsidR="00A271EC" w:rsidRPr="001F68AF">
        <w:rPr>
          <w:sz w:val="24"/>
          <w:szCs w:val="24"/>
        </w:rPr>
        <w:t xml:space="preserve">aşkanlığına </w:t>
      </w:r>
      <w:r w:rsidRPr="001F68AF">
        <w:rPr>
          <w:sz w:val="24"/>
          <w:szCs w:val="24"/>
        </w:rPr>
        <w:t xml:space="preserve">yazılı olarak bildirilir, </w:t>
      </w:r>
      <w:proofErr w:type="spellStart"/>
      <w:r w:rsidR="00E269CD">
        <w:rPr>
          <w:sz w:val="24"/>
          <w:szCs w:val="24"/>
        </w:rPr>
        <w:t>GSVP’ye</w:t>
      </w:r>
      <w:proofErr w:type="spellEnd"/>
      <w:r w:rsidRPr="001F68AF">
        <w:rPr>
          <w:sz w:val="24"/>
          <w:szCs w:val="24"/>
        </w:rPr>
        <w:t xml:space="preserve"> kaydı yapılmaz. Uygunsuzluk ve/veya eksikliklerin giderilmesi sonrasında Tersaneler ve Kıyı Yapıları Genel Müdürlüğü’ne yeniden müracaat edilir. Müracaata göre işlem tamamlanır.</w:t>
      </w:r>
    </w:p>
    <w:p w14:paraId="5A3BB8A3" w14:textId="77777777" w:rsidR="0040503A" w:rsidRDefault="0040503A" w:rsidP="0040503A">
      <w:pPr>
        <w:pStyle w:val="GvdeMetni4"/>
        <w:shd w:val="clear" w:color="auto" w:fill="auto"/>
        <w:tabs>
          <w:tab w:val="left" w:pos="710"/>
        </w:tabs>
        <w:spacing w:before="0" w:after="0" w:line="274" w:lineRule="exact"/>
        <w:ind w:right="40" w:firstLine="0"/>
        <w:rPr>
          <w:sz w:val="24"/>
          <w:szCs w:val="24"/>
        </w:rPr>
      </w:pPr>
    </w:p>
    <w:p w14:paraId="402723C6" w14:textId="77777777" w:rsidR="0040503A" w:rsidRDefault="0040503A" w:rsidP="0040503A">
      <w:pPr>
        <w:pStyle w:val="GvdeMetni4"/>
        <w:shd w:val="clear" w:color="auto" w:fill="auto"/>
        <w:tabs>
          <w:tab w:val="left" w:pos="710"/>
        </w:tabs>
        <w:spacing w:before="0" w:after="0" w:line="274" w:lineRule="exact"/>
        <w:ind w:right="40" w:firstLine="0"/>
        <w:rPr>
          <w:sz w:val="24"/>
          <w:szCs w:val="24"/>
        </w:rPr>
      </w:pPr>
    </w:p>
    <w:p w14:paraId="3894459C" w14:textId="5E39A6A6" w:rsidR="00A16530" w:rsidRDefault="00A16530">
      <w:pPr>
        <w:pStyle w:val="Bodytext20"/>
        <w:shd w:val="clear" w:color="auto" w:fill="auto"/>
        <w:spacing w:after="244" w:line="220" w:lineRule="exact"/>
        <w:ind w:left="280"/>
        <w:rPr>
          <w:rStyle w:val="Bodytext21"/>
          <w:b/>
          <w:bCs/>
          <w:color w:val="FF0000"/>
        </w:rPr>
      </w:pPr>
      <w:r>
        <w:rPr>
          <w:rStyle w:val="Bodytext21"/>
          <w:b/>
          <w:bCs/>
          <w:color w:val="FF0000"/>
        </w:rPr>
        <w:br w:type="page"/>
      </w:r>
    </w:p>
    <w:p w14:paraId="64BB06CB" w14:textId="77777777" w:rsidR="0064052A" w:rsidRDefault="0064052A">
      <w:pPr>
        <w:pStyle w:val="Bodytext20"/>
        <w:shd w:val="clear" w:color="auto" w:fill="auto"/>
        <w:spacing w:after="244" w:line="220" w:lineRule="exact"/>
        <w:ind w:left="280"/>
        <w:rPr>
          <w:rStyle w:val="Bodytext21"/>
          <w:b/>
          <w:bCs/>
          <w:color w:val="FF0000"/>
        </w:rPr>
      </w:pPr>
    </w:p>
    <w:p w14:paraId="2B3F53FB" w14:textId="77777777" w:rsidR="00AE38DD" w:rsidRPr="00190CD6" w:rsidRDefault="0093462A">
      <w:pPr>
        <w:pStyle w:val="Bodytext20"/>
        <w:shd w:val="clear" w:color="auto" w:fill="auto"/>
        <w:spacing w:after="244" w:line="220" w:lineRule="exact"/>
        <w:ind w:left="280"/>
        <w:rPr>
          <w:color w:val="FF0000"/>
        </w:rPr>
      </w:pPr>
      <w:proofErr w:type="gramStart"/>
      <w:r w:rsidRPr="00190CD6">
        <w:rPr>
          <w:rStyle w:val="Bodytext21"/>
          <w:b/>
          <w:bCs/>
          <w:color w:val="FF0000"/>
        </w:rPr>
        <w:t>EK -</w:t>
      </w:r>
      <w:proofErr w:type="gramEnd"/>
      <w:r w:rsidRPr="00190CD6">
        <w:rPr>
          <w:rStyle w:val="Bodytext21"/>
          <w:b/>
          <w:bCs/>
          <w:color w:val="FF0000"/>
        </w:rPr>
        <w:t xml:space="preserve"> 1</w:t>
      </w:r>
    </w:p>
    <w:p w14:paraId="117FB299" w14:textId="76008770" w:rsidR="00A16530" w:rsidRDefault="0093462A" w:rsidP="00A16530">
      <w:pPr>
        <w:pStyle w:val="GvdeMetni4"/>
        <w:shd w:val="clear" w:color="auto" w:fill="auto"/>
        <w:tabs>
          <w:tab w:val="left" w:leader="dot" w:pos="4957"/>
        </w:tabs>
        <w:spacing w:before="0" w:after="0" w:line="278" w:lineRule="exact"/>
        <w:ind w:right="-19" w:firstLine="0"/>
        <w:jc w:val="center"/>
      </w:pPr>
      <w:r>
        <w:t>ULAŞTIRMA VE ALTYAPI BAKANLIĞI</w:t>
      </w:r>
    </w:p>
    <w:p w14:paraId="3D3632D2" w14:textId="7CB204BD" w:rsidR="00A16530" w:rsidRDefault="00546A73" w:rsidP="00A16530">
      <w:pPr>
        <w:pStyle w:val="GvdeMetni4"/>
        <w:shd w:val="clear" w:color="auto" w:fill="auto"/>
        <w:tabs>
          <w:tab w:val="left" w:leader="dot" w:pos="4957"/>
        </w:tabs>
        <w:spacing w:before="0" w:after="0" w:line="278" w:lineRule="exact"/>
        <w:ind w:right="-19" w:firstLine="0"/>
        <w:jc w:val="center"/>
      </w:pPr>
      <w:r w:rsidRPr="00546A73">
        <w:t>Bölge Liman/Liman Başkanlığı</w:t>
      </w:r>
    </w:p>
    <w:p w14:paraId="6EA3B199" w14:textId="77777777" w:rsidR="00A16530" w:rsidRDefault="00A16530" w:rsidP="00A16530">
      <w:pPr>
        <w:pStyle w:val="GvdeMetni4"/>
        <w:shd w:val="clear" w:color="auto" w:fill="auto"/>
        <w:tabs>
          <w:tab w:val="left" w:leader="dot" w:pos="4957"/>
        </w:tabs>
        <w:spacing w:before="0" w:after="0" w:line="278" w:lineRule="exact"/>
        <w:ind w:right="-19" w:firstLine="0"/>
        <w:jc w:val="center"/>
      </w:pPr>
    </w:p>
    <w:p w14:paraId="18184B61" w14:textId="77777777" w:rsidR="00AE38DD" w:rsidRDefault="0093462A">
      <w:pPr>
        <w:pStyle w:val="GvdeMetni4"/>
        <w:shd w:val="clear" w:color="auto" w:fill="auto"/>
        <w:spacing w:before="0" w:after="13" w:line="220" w:lineRule="exact"/>
        <w:ind w:left="20" w:firstLine="0"/>
      </w:pPr>
      <w:proofErr w:type="gramStart"/>
      <w:r>
        <w:t>Konu :</w:t>
      </w:r>
      <w:proofErr w:type="gramEnd"/>
      <w:r>
        <w:t xml:space="preserve"> Gemi Sanayi </w:t>
      </w:r>
      <w:proofErr w:type="spellStart"/>
      <w:r>
        <w:t>Veritabanı</w:t>
      </w:r>
      <w:proofErr w:type="spellEnd"/>
      <w:r>
        <w:t xml:space="preserve"> Programı (GSVP)</w:t>
      </w:r>
    </w:p>
    <w:p w14:paraId="77107411" w14:textId="77777777" w:rsidR="00AE38DD" w:rsidRDefault="0093462A">
      <w:pPr>
        <w:pStyle w:val="GvdeMetni4"/>
        <w:shd w:val="clear" w:color="auto" w:fill="auto"/>
        <w:spacing w:before="0" w:after="239" w:line="220" w:lineRule="exact"/>
        <w:ind w:left="660" w:firstLine="0"/>
        <w:jc w:val="left"/>
      </w:pPr>
      <w:r>
        <w:t>K</w:t>
      </w:r>
      <w:r w:rsidR="004A4AE3">
        <w:t>ayıt</w:t>
      </w:r>
      <w:r>
        <w:t xml:space="preserve"> Talebi.</w:t>
      </w:r>
    </w:p>
    <w:p w14:paraId="4D41BA58" w14:textId="77777777" w:rsidR="00207046" w:rsidRDefault="00207046">
      <w:pPr>
        <w:pStyle w:val="GvdeMetni4"/>
        <w:shd w:val="clear" w:color="auto" w:fill="auto"/>
        <w:spacing w:before="0" w:after="177" w:line="269" w:lineRule="exact"/>
        <w:ind w:left="20" w:right="240" w:firstLine="0"/>
      </w:pPr>
    </w:p>
    <w:p w14:paraId="6D9699B5" w14:textId="77777777" w:rsidR="00207046" w:rsidRDefault="00207046">
      <w:pPr>
        <w:pStyle w:val="GvdeMetni4"/>
        <w:shd w:val="clear" w:color="auto" w:fill="auto"/>
        <w:spacing w:before="0" w:after="177" w:line="269" w:lineRule="exact"/>
        <w:ind w:left="20" w:right="240" w:firstLine="0"/>
      </w:pPr>
    </w:p>
    <w:p w14:paraId="114BBD5B" w14:textId="77777777" w:rsidR="00A16530" w:rsidRDefault="0093462A">
      <w:pPr>
        <w:pStyle w:val="GvdeMetni4"/>
        <w:shd w:val="clear" w:color="auto" w:fill="auto"/>
        <w:spacing w:before="0" w:after="177" w:line="269" w:lineRule="exact"/>
        <w:ind w:left="20" w:right="240" w:firstLine="0"/>
      </w:pPr>
      <w:r>
        <w:t xml:space="preserve">Gemi Sanayi </w:t>
      </w:r>
      <w:proofErr w:type="spellStart"/>
      <w:r>
        <w:t>Veritabanı</w:t>
      </w:r>
      <w:proofErr w:type="spellEnd"/>
      <w:r>
        <w:t xml:space="preserve"> Programına (GSVP) kaydolmak </w:t>
      </w:r>
      <w:r w:rsidR="001C2838">
        <w:t xml:space="preserve">istiyorum. </w:t>
      </w:r>
    </w:p>
    <w:p w14:paraId="4593A97E" w14:textId="18E12B6D" w:rsidR="00AE38DD" w:rsidRDefault="001C2838">
      <w:pPr>
        <w:pStyle w:val="GvdeMetni4"/>
        <w:shd w:val="clear" w:color="auto" w:fill="auto"/>
        <w:spacing w:before="0" w:after="177" w:line="269" w:lineRule="exact"/>
        <w:ind w:left="20" w:right="240" w:firstLine="0"/>
      </w:pPr>
      <w:r>
        <w:t>G</w:t>
      </w:r>
      <w:r w:rsidR="0093462A">
        <w:t>ereğini arz ederim.</w:t>
      </w:r>
    </w:p>
    <w:p w14:paraId="4CDA209D" w14:textId="77777777" w:rsidR="001F68AF" w:rsidRDefault="00981C53">
      <w:pPr>
        <w:pStyle w:val="GvdeMetni4"/>
        <w:shd w:val="clear" w:color="auto" w:fill="auto"/>
        <w:spacing w:before="0" w:after="0" w:line="422" w:lineRule="exact"/>
        <w:ind w:left="20" w:right="7280" w:firstLine="0"/>
        <w:jc w:val="lef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1" locked="0" layoutInCell="1" allowOverlap="1" wp14:anchorId="11825369" wp14:editId="4FC69CB0">
                <wp:simplePos x="0" y="0"/>
                <wp:positionH relativeFrom="margin">
                  <wp:posOffset>5017770</wp:posOffset>
                </wp:positionH>
                <wp:positionV relativeFrom="paragraph">
                  <wp:posOffset>109855</wp:posOffset>
                </wp:positionV>
                <wp:extent cx="1050290" cy="476250"/>
                <wp:effectExtent l="0" t="0" r="1651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29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2A81EA" w14:textId="77777777" w:rsidR="00AE38DD" w:rsidRDefault="0093462A">
                            <w:pPr>
                              <w:pStyle w:val="GvdeMetni4"/>
                              <w:shd w:val="clear" w:color="auto" w:fill="auto"/>
                              <w:spacing w:before="0" w:after="0" w:line="283" w:lineRule="exact"/>
                              <w:ind w:left="220" w:right="200" w:firstLine="0"/>
                            </w:pPr>
                            <w:r>
                              <w:rPr>
                                <w:rStyle w:val="BodytextExact"/>
                                <w:spacing w:val="0"/>
                              </w:rPr>
                              <w:t>Firma Yetkilisi İmza-Kaşe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8253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5.1pt;margin-top:8.65pt;width:82.7pt;height:37.5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" filled="f" stroked="f">
                <v:textbox inset="0,0,0,0">
                  <w:txbxContent>
                    <w:p w14:paraId="462A81EA" w14:textId="77777777" w:rsidR="00AE38DD" w:rsidRDefault="0093462A">
                      <w:pPr>
                        <w:pStyle w:val="GvdeMetni4"/>
                        <w:shd w:val="clear" w:color="auto" w:fill="auto"/>
                        <w:spacing w:before="0" w:after="0" w:line="283" w:lineRule="exact"/>
                        <w:ind w:left="220" w:right="200" w:firstLine="0"/>
                      </w:pPr>
                      <w:r>
                        <w:rPr>
                          <w:rStyle w:val="BodytextExact"/>
                          <w:spacing w:val="0"/>
                        </w:rPr>
                        <w:t>Firma Yetkilisi İmza-Kaşe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721F8B4" w14:textId="77777777" w:rsidR="001F68AF" w:rsidRDefault="0093462A">
      <w:pPr>
        <w:pStyle w:val="GvdeMetni4"/>
        <w:shd w:val="clear" w:color="auto" w:fill="auto"/>
        <w:spacing w:before="0" w:after="0" w:line="422" w:lineRule="exact"/>
        <w:ind w:left="20" w:right="7280" w:firstLine="0"/>
        <w:jc w:val="left"/>
      </w:pPr>
      <w:r>
        <w:t>Firma Adı</w:t>
      </w:r>
      <w:r w:rsidR="001F68AF">
        <w:tab/>
      </w:r>
      <w:r w:rsidR="001F68AF">
        <w:tab/>
      </w:r>
      <w:r w:rsidR="001F68AF">
        <w:tab/>
        <w:t>:</w:t>
      </w:r>
      <w:r>
        <w:t xml:space="preserve"> </w:t>
      </w:r>
    </w:p>
    <w:p w14:paraId="1D4F1125" w14:textId="77777777" w:rsidR="001F68AF" w:rsidRDefault="0093462A">
      <w:pPr>
        <w:pStyle w:val="GvdeMetni4"/>
        <w:shd w:val="clear" w:color="auto" w:fill="auto"/>
        <w:spacing w:before="0" w:after="0" w:line="422" w:lineRule="exact"/>
        <w:ind w:left="20" w:right="7280" w:firstLine="0"/>
        <w:jc w:val="left"/>
      </w:pPr>
      <w:r>
        <w:t xml:space="preserve">Adres </w:t>
      </w:r>
      <w:r w:rsidR="001F68AF">
        <w:tab/>
      </w:r>
      <w:r w:rsidR="001F68AF">
        <w:tab/>
      </w:r>
      <w:r w:rsidR="001F68AF">
        <w:tab/>
      </w:r>
      <w:r w:rsidR="001F68AF">
        <w:tab/>
        <w:t>:</w:t>
      </w:r>
    </w:p>
    <w:p w14:paraId="7D5186AA" w14:textId="77777777" w:rsidR="001F68AF" w:rsidRDefault="0093462A">
      <w:pPr>
        <w:pStyle w:val="GvdeMetni4"/>
        <w:shd w:val="clear" w:color="auto" w:fill="auto"/>
        <w:spacing w:before="0" w:after="0" w:line="422" w:lineRule="exact"/>
        <w:ind w:left="20" w:right="7280" w:firstLine="0"/>
        <w:jc w:val="left"/>
      </w:pPr>
      <w:r>
        <w:t>Telefon</w:t>
      </w:r>
      <w:r w:rsidR="001F68AF">
        <w:tab/>
      </w:r>
      <w:r w:rsidR="001F68AF">
        <w:tab/>
      </w:r>
      <w:r w:rsidR="001F68AF">
        <w:tab/>
      </w:r>
      <w:r w:rsidR="001F68AF">
        <w:tab/>
        <w:t>:</w:t>
      </w:r>
    </w:p>
    <w:p w14:paraId="3BA819E0" w14:textId="77777777" w:rsidR="001F68AF" w:rsidRDefault="0093462A">
      <w:pPr>
        <w:pStyle w:val="GvdeMetni4"/>
        <w:shd w:val="clear" w:color="auto" w:fill="auto"/>
        <w:spacing w:before="0" w:after="0" w:line="422" w:lineRule="exact"/>
        <w:ind w:left="20" w:right="7280" w:firstLine="0"/>
        <w:jc w:val="left"/>
      </w:pPr>
      <w:r>
        <w:t xml:space="preserve"> Faks </w:t>
      </w:r>
      <w:r w:rsidR="001F68AF">
        <w:tab/>
      </w:r>
      <w:r w:rsidR="001F68AF">
        <w:tab/>
      </w:r>
      <w:r w:rsidR="001F68AF">
        <w:tab/>
      </w:r>
      <w:r w:rsidR="001F68AF">
        <w:tab/>
        <w:t>:</w:t>
      </w:r>
    </w:p>
    <w:p w14:paraId="3AF5726E" w14:textId="77777777" w:rsidR="001F68AF" w:rsidRDefault="0093462A" w:rsidP="001F68AF">
      <w:pPr>
        <w:pStyle w:val="GvdeMetni4"/>
        <w:shd w:val="clear" w:color="auto" w:fill="auto"/>
        <w:spacing w:before="0" w:after="0" w:line="422" w:lineRule="exact"/>
        <w:ind w:left="20" w:right="7280" w:firstLine="0"/>
        <w:jc w:val="left"/>
      </w:pPr>
      <w:r>
        <w:t>E-Posta</w:t>
      </w:r>
      <w:r w:rsidR="001F68AF">
        <w:tab/>
      </w:r>
      <w:r w:rsidR="001F68AF">
        <w:tab/>
      </w:r>
      <w:r w:rsidR="001F68AF">
        <w:tab/>
      </w:r>
      <w:r w:rsidR="001F68AF">
        <w:tab/>
        <w:t>:</w:t>
      </w:r>
    </w:p>
    <w:p w14:paraId="7533A772" w14:textId="06B180C5" w:rsidR="001F68AF" w:rsidRDefault="00CC487B" w:rsidP="001F68AF">
      <w:pPr>
        <w:pStyle w:val="GvdeMetni4"/>
        <w:shd w:val="clear" w:color="auto" w:fill="auto"/>
        <w:spacing w:before="0" w:after="0" w:line="422" w:lineRule="exact"/>
        <w:ind w:left="20" w:right="7280" w:firstLine="0"/>
        <w:jc w:val="left"/>
      </w:pPr>
      <w:r>
        <w:t>GSVP için Y</w:t>
      </w:r>
      <w:r w:rsidR="00121079">
        <w:t>etkili</w:t>
      </w:r>
      <w:r w:rsidR="00115101">
        <w:t xml:space="preserve"> Kişi </w:t>
      </w:r>
      <w:r w:rsidR="00115101">
        <w:tab/>
      </w:r>
      <w:r w:rsidR="00115101">
        <w:tab/>
        <w:t>:</w:t>
      </w:r>
    </w:p>
    <w:p w14:paraId="609C03BD" w14:textId="5CB52CFE" w:rsidR="0043736F" w:rsidRDefault="0043736F">
      <w:pPr>
        <w:rPr>
          <w:rStyle w:val="Bodytext21"/>
          <w:rFonts w:eastAsia="Courier New"/>
          <w:color w:val="FF0000"/>
        </w:rPr>
      </w:pPr>
      <w:r>
        <w:rPr>
          <w:rStyle w:val="Bodytext21"/>
          <w:rFonts w:eastAsia="Courier New"/>
          <w:b w:val="0"/>
          <w:bCs w:val="0"/>
          <w:color w:val="FF0000"/>
        </w:rPr>
        <w:br w:type="page"/>
      </w:r>
    </w:p>
    <w:p w14:paraId="03DFD024" w14:textId="77777777" w:rsidR="0043736F" w:rsidRDefault="0043736F" w:rsidP="00F73E76">
      <w:pPr>
        <w:pStyle w:val="Bodytext20"/>
        <w:shd w:val="clear" w:color="auto" w:fill="auto"/>
        <w:spacing w:after="244" w:line="220" w:lineRule="exact"/>
        <w:ind w:left="280"/>
        <w:rPr>
          <w:rStyle w:val="Bodytext21"/>
          <w:b/>
          <w:bCs/>
          <w:color w:val="FF0000"/>
        </w:rPr>
      </w:pPr>
    </w:p>
    <w:p w14:paraId="411ABDC4" w14:textId="78418031" w:rsidR="00F73E76" w:rsidRPr="00190CD6" w:rsidRDefault="00F73E76" w:rsidP="00F73E76">
      <w:pPr>
        <w:pStyle w:val="Bodytext20"/>
        <w:shd w:val="clear" w:color="auto" w:fill="auto"/>
        <w:spacing w:after="244" w:line="220" w:lineRule="exact"/>
        <w:ind w:left="280"/>
        <w:rPr>
          <w:color w:val="FF0000"/>
        </w:rPr>
      </w:pPr>
      <w:proofErr w:type="gramStart"/>
      <w:r w:rsidRPr="00190CD6">
        <w:rPr>
          <w:rStyle w:val="Bodytext21"/>
          <w:b/>
          <w:bCs/>
          <w:color w:val="FF0000"/>
        </w:rPr>
        <w:t>EK -</w:t>
      </w:r>
      <w:proofErr w:type="gramEnd"/>
      <w:r w:rsidRPr="00190CD6">
        <w:rPr>
          <w:rStyle w:val="Bodytext21"/>
          <w:b/>
          <w:bCs/>
          <w:color w:val="FF0000"/>
        </w:rPr>
        <w:t xml:space="preserve"> </w:t>
      </w:r>
      <w:r>
        <w:rPr>
          <w:rStyle w:val="Bodytext21"/>
          <w:b/>
          <w:bCs/>
          <w:color w:val="FF0000"/>
        </w:rPr>
        <w:t>2</w:t>
      </w:r>
    </w:p>
    <w:p w14:paraId="5130BC06" w14:textId="5F882A46" w:rsidR="00A16530" w:rsidRDefault="00F73E76" w:rsidP="00A16530">
      <w:pPr>
        <w:pStyle w:val="GvdeMetni4"/>
        <w:shd w:val="clear" w:color="auto" w:fill="auto"/>
        <w:tabs>
          <w:tab w:val="left" w:leader="dot" w:pos="4957"/>
        </w:tabs>
        <w:spacing w:before="0" w:after="0" w:line="278" w:lineRule="exact"/>
        <w:ind w:left="2720" w:right="2680" w:firstLine="0"/>
        <w:jc w:val="center"/>
      </w:pPr>
      <w:r>
        <w:t>ULAŞTIRMA VE ALTYAPI BAKANLIĞI</w:t>
      </w:r>
    </w:p>
    <w:p w14:paraId="39EED155" w14:textId="365ACC69" w:rsidR="00F73E76" w:rsidRDefault="00A16530" w:rsidP="00A16530">
      <w:pPr>
        <w:pStyle w:val="GvdeMetni4"/>
        <w:shd w:val="clear" w:color="auto" w:fill="auto"/>
        <w:tabs>
          <w:tab w:val="left" w:leader="dot" w:pos="4957"/>
        </w:tabs>
        <w:spacing w:before="0" w:after="0" w:line="278" w:lineRule="exact"/>
        <w:ind w:left="2720" w:right="2680" w:firstLine="0"/>
        <w:jc w:val="center"/>
      </w:pPr>
      <w:r>
        <w:t>Tersaneler ve Kıyı Yapıları Genel Müdürlüğüne</w:t>
      </w:r>
    </w:p>
    <w:p w14:paraId="5460A76B" w14:textId="77777777" w:rsidR="00A16530" w:rsidRDefault="00A16530" w:rsidP="00A16530">
      <w:pPr>
        <w:pStyle w:val="GvdeMetni4"/>
        <w:shd w:val="clear" w:color="auto" w:fill="auto"/>
        <w:tabs>
          <w:tab w:val="left" w:leader="dot" w:pos="4957"/>
        </w:tabs>
        <w:spacing w:before="0" w:after="0" w:line="278" w:lineRule="exact"/>
        <w:ind w:left="2720" w:right="2680" w:firstLine="0"/>
        <w:jc w:val="center"/>
      </w:pPr>
    </w:p>
    <w:p w14:paraId="19E18E83" w14:textId="77777777" w:rsidR="00F73E76" w:rsidRDefault="00F73E76" w:rsidP="00F73E76">
      <w:pPr>
        <w:pStyle w:val="GvdeMetni4"/>
        <w:shd w:val="clear" w:color="auto" w:fill="auto"/>
        <w:spacing w:before="0" w:after="13" w:line="220" w:lineRule="exact"/>
        <w:ind w:left="20" w:firstLine="0"/>
      </w:pPr>
      <w:proofErr w:type="gramStart"/>
      <w:r>
        <w:t>Konu :</w:t>
      </w:r>
      <w:proofErr w:type="gramEnd"/>
      <w:r>
        <w:t xml:space="preserve"> Gemi Sanayi </w:t>
      </w:r>
      <w:proofErr w:type="spellStart"/>
      <w:r>
        <w:t>Veritabanı</w:t>
      </w:r>
      <w:proofErr w:type="spellEnd"/>
      <w:r>
        <w:t xml:space="preserve"> Programı (GSVP)</w:t>
      </w:r>
    </w:p>
    <w:p w14:paraId="7D24E8E4" w14:textId="21C923F7" w:rsidR="00F73E76" w:rsidRDefault="00A16530" w:rsidP="00F73E76">
      <w:pPr>
        <w:pStyle w:val="GvdeMetni4"/>
        <w:shd w:val="clear" w:color="auto" w:fill="auto"/>
        <w:spacing w:before="0" w:after="239" w:line="220" w:lineRule="exact"/>
        <w:ind w:left="660" w:firstLine="0"/>
        <w:jc w:val="left"/>
      </w:pPr>
      <w:r>
        <w:t>B</w:t>
      </w:r>
      <w:r w:rsidR="00F73E76">
        <w:t xml:space="preserve">ilgi </w:t>
      </w:r>
      <w:r>
        <w:t>D</w:t>
      </w:r>
      <w:r w:rsidR="00F73E76">
        <w:t xml:space="preserve">eğişikliği </w:t>
      </w:r>
      <w:r>
        <w:t>T</w:t>
      </w:r>
      <w:r w:rsidR="00F73E76">
        <w:t>alebi.</w:t>
      </w:r>
    </w:p>
    <w:p w14:paraId="0C07609A" w14:textId="77777777" w:rsidR="00F73E76" w:rsidRDefault="00F73E76" w:rsidP="00F73E76">
      <w:pPr>
        <w:pStyle w:val="GvdeMetni4"/>
        <w:shd w:val="clear" w:color="auto" w:fill="auto"/>
        <w:spacing w:before="0" w:after="177" w:line="269" w:lineRule="exact"/>
        <w:ind w:left="20" w:right="240" w:firstLine="0"/>
      </w:pPr>
    </w:p>
    <w:p w14:paraId="1211AB78" w14:textId="77777777" w:rsidR="00F73E76" w:rsidRDefault="00F73E76" w:rsidP="00F73E76">
      <w:pPr>
        <w:pStyle w:val="GvdeMetni4"/>
        <w:shd w:val="clear" w:color="auto" w:fill="auto"/>
        <w:spacing w:before="0" w:after="177" w:line="269" w:lineRule="exact"/>
        <w:ind w:left="20" w:right="240" w:firstLine="0"/>
      </w:pPr>
    </w:p>
    <w:p w14:paraId="7FE3BAFE" w14:textId="0B750B14" w:rsidR="00A16530" w:rsidRDefault="00F73E76" w:rsidP="00F73E76">
      <w:pPr>
        <w:pStyle w:val="GvdeMetni4"/>
        <w:shd w:val="clear" w:color="auto" w:fill="auto"/>
        <w:spacing w:before="0" w:after="177" w:line="269" w:lineRule="exact"/>
        <w:ind w:left="20" w:right="240" w:firstLine="0"/>
      </w:pPr>
      <w:r>
        <w:t xml:space="preserve">Gemi Sanayi </w:t>
      </w:r>
      <w:proofErr w:type="spellStart"/>
      <w:r>
        <w:t>Veritabanı</w:t>
      </w:r>
      <w:proofErr w:type="spellEnd"/>
      <w:r>
        <w:t xml:space="preserve"> Programı</w:t>
      </w:r>
      <w:r w:rsidR="00A16530">
        <w:t xml:space="preserve"> (GSVP) hesabımda aşağıdaki hususların güncellenmesi gerekmektedir</w:t>
      </w:r>
      <w:r>
        <w:t xml:space="preserve">. </w:t>
      </w:r>
    </w:p>
    <w:p w14:paraId="4AEBE4EC" w14:textId="3C756D02" w:rsidR="00F73E76" w:rsidRDefault="00F73E76" w:rsidP="00F73E76">
      <w:pPr>
        <w:pStyle w:val="GvdeMetni4"/>
        <w:shd w:val="clear" w:color="auto" w:fill="auto"/>
        <w:spacing w:before="0" w:after="177" w:line="269" w:lineRule="exact"/>
        <w:ind w:left="20" w:right="240" w:firstLine="0"/>
      </w:pPr>
      <w:r>
        <w:t>Gereğini arz ederim.</w:t>
      </w:r>
    </w:p>
    <w:p w14:paraId="56BA12C4" w14:textId="77777777" w:rsidR="00F73E76" w:rsidRDefault="00D45002" w:rsidP="00F73E76">
      <w:pPr>
        <w:pStyle w:val="GvdeMetni4"/>
        <w:shd w:val="clear" w:color="auto" w:fill="auto"/>
        <w:spacing w:before="0" w:after="0" w:line="422" w:lineRule="exact"/>
        <w:ind w:left="20" w:right="7280" w:firstLine="0"/>
        <w:jc w:val="lef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9776" behindDoc="1" locked="0" layoutInCell="1" allowOverlap="1" wp14:anchorId="1175F8F6" wp14:editId="75DCB3DB">
                <wp:simplePos x="0" y="0"/>
                <wp:positionH relativeFrom="margin">
                  <wp:posOffset>5017770</wp:posOffset>
                </wp:positionH>
                <wp:positionV relativeFrom="paragraph">
                  <wp:posOffset>136525</wp:posOffset>
                </wp:positionV>
                <wp:extent cx="1050290" cy="433070"/>
                <wp:effectExtent l="0" t="0" r="16510" b="508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290" cy="433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A4541" w14:textId="77777777" w:rsidR="00F73E76" w:rsidRDefault="00F73E76" w:rsidP="00F73E76">
                            <w:pPr>
                              <w:pStyle w:val="GvdeMetni4"/>
                              <w:shd w:val="clear" w:color="auto" w:fill="auto"/>
                              <w:spacing w:before="0" w:after="0" w:line="283" w:lineRule="exact"/>
                              <w:ind w:left="220" w:right="200" w:firstLine="0"/>
                            </w:pPr>
                            <w:r>
                              <w:rPr>
                                <w:rStyle w:val="BodytextExact"/>
                                <w:spacing w:val="0"/>
                              </w:rPr>
                              <w:t>Firma Yetkilisi İmza-Kaşe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5F8F6" id="_x0000_s1027" type="#_x0000_t202" style="position:absolute;left:0;text-align:left;margin-left:395.1pt;margin-top:10.75pt;width:82.7pt;height:34.1pt;z-index:-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" filled="f" stroked="f">
                <v:textbox inset="0,0,0,0">
                  <w:txbxContent>
                    <w:p w14:paraId="4F9A4541" w14:textId="77777777" w:rsidR="00F73E76" w:rsidRDefault="00F73E76" w:rsidP="00F73E76">
                      <w:pPr>
                        <w:pStyle w:val="GvdeMetni4"/>
                        <w:shd w:val="clear" w:color="auto" w:fill="auto"/>
                        <w:spacing w:before="0" w:after="0" w:line="283" w:lineRule="exact"/>
                        <w:ind w:left="220" w:right="200" w:firstLine="0"/>
                      </w:pPr>
                      <w:r>
                        <w:rPr>
                          <w:rStyle w:val="BodytextExact"/>
                          <w:spacing w:val="0"/>
                        </w:rPr>
                        <w:t>Firma Yetkilisi İmza-Kaşe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B6ECBA9" w14:textId="73551549" w:rsidR="00F73E76" w:rsidRDefault="00F73E76" w:rsidP="00F73E76">
      <w:pPr>
        <w:pStyle w:val="GvdeMetni4"/>
        <w:shd w:val="clear" w:color="auto" w:fill="auto"/>
        <w:spacing w:before="0" w:after="0" w:line="422" w:lineRule="exact"/>
        <w:ind w:left="20" w:right="7280" w:firstLine="0"/>
        <w:jc w:val="left"/>
      </w:pPr>
      <w:r>
        <w:t>Firma Adı</w:t>
      </w:r>
      <w:r>
        <w:tab/>
      </w:r>
      <w:r>
        <w:tab/>
      </w:r>
      <w:r>
        <w:tab/>
        <w:t xml:space="preserve">: </w:t>
      </w:r>
    </w:p>
    <w:p w14:paraId="2487DFCC" w14:textId="0A874289" w:rsidR="00D45002" w:rsidRDefault="00D45002" w:rsidP="00D45002">
      <w:pPr>
        <w:pStyle w:val="GvdeMetni4"/>
        <w:shd w:val="clear" w:color="auto" w:fill="auto"/>
        <w:spacing w:before="0" w:after="0" w:line="422" w:lineRule="exact"/>
        <w:ind w:left="20" w:right="7280" w:firstLine="0"/>
        <w:jc w:val="left"/>
      </w:pPr>
      <w:r>
        <w:t>Değişiklik istenen husus</w:t>
      </w:r>
      <w:r>
        <w:tab/>
        <w:t>:</w:t>
      </w:r>
    </w:p>
    <w:p w14:paraId="02103E04" w14:textId="5BDAFC87" w:rsidR="0045580E" w:rsidRDefault="0045580E" w:rsidP="00D45002">
      <w:pPr>
        <w:pStyle w:val="GvdeMetni4"/>
        <w:shd w:val="clear" w:color="auto" w:fill="auto"/>
        <w:spacing w:before="0" w:after="0" w:line="422" w:lineRule="exact"/>
        <w:ind w:left="20" w:right="7280" w:firstLine="0"/>
        <w:jc w:val="left"/>
      </w:pPr>
      <w:r>
        <w:t>(</w:t>
      </w:r>
      <w:r w:rsidR="00CC487B">
        <w:t xml:space="preserve">GSVP için Yetkili Kişi </w:t>
      </w:r>
      <w:r>
        <w:t xml:space="preserve">değişikliği talebi ise ilgilinin </w:t>
      </w:r>
      <w:proofErr w:type="gramStart"/>
      <w:r>
        <w:t>TC</w:t>
      </w:r>
      <w:proofErr w:type="gramEnd"/>
      <w:r>
        <w:t xml:space="preserve"> kimlik numarası belirtilmelidir.)</w:t>
      </w:r>
    </w:p>
    <w:p w14:paraId="470D438C" w14:textId="62E53C8E" w:rsidR="0045580E" w:rsidRDefault="0045580E" w:rsidP="00D45002">
      <w:pPr>
        <w:pStyle w:val="GvdeMetni4"/>
        <w:shd w:val="clear" w:color="auto" w:fill="auto"/>
        <w:spacing w:before="0" w:after="0" w:line="422" w:lineRule="exact"/>
        <w:ind w:left="20" w:right="7280" w:firstLine="0"/>
        <w:jc w:val="left"/>
      </w:pPr>
    </w:p>
    <w:p w14:paraId="0F51069B" w14:textId="6D943AD9" w:rsidR="0043736F" w:rsidRDefault="0043736F">
      <w:pPr>
        <w:rPr>
          <w:rFonts w:ascii="Times New Roman" w:eastAsia="Times New Roman" w:hAnsi="Times New Roman" w:cs="Times New Roman"/>
          <w:sz w:val="22"/>
          <w:szCs w:val="22"/>
        </w:rPr>
      </w:pPr>
      <w:r>
        <w:br w:type="page"/>
      </w:r>
    </w:p>
    <w:p w14:paraId="15F133E2" w14:textId="77777777" w:rsidR="0043736F" w:rsidRDefault="0043736F" w:rsidP="00276405">
      <w:pPr>
        <w:pStyle w:val="NoSpacing"/>
        <w:jc w:val="center"/>
        <w:rPr>
          <w:b/>
          <w:color w:val="FF0000"/>
          <w:sz w:val="28"/>
          <w:szCs w:val="28"/>
        </w:rPr>
      </w:pPr>
    </w:p>
    <w:p w14:paraId="4ECB5B52" w14:textId="3C409DC4" w:rsidR="00276405" w:rsidRPr="003325B6" w:rsidRDefault="00276405" w:rsidP="00276405">
      <w:pPr>
        <w:pStyle w:val="NoSpacing"/>
        <w:jc w:val="center"/>
        <w:rPr>
          <w:b/>
          <w:color w:val="FF0000"/>
          <w:sz w:val="28"/>
          <w:szCs w:val="28"/>
        </w:rPr>
      </w:pPr>
      <w:r w:rsidRPr="003325B6">
        <w:rPr>
          <w:b/>
          <w:color w:val="FF0000"/>
          <w:sz w:val="28"/>
          <w:szCs w:val="28"/>
        </w:rPr>
        <w:t>(E</w:t>
      </w:r>
      <w:r w:rsidR="00165140">
        <w:rPr>
          <w:b/>
          <w:color w:val="FF0000"/>
          <w:sz w:val="28"/>
          <w:szCs w:val="28"/>
        </w:rPr>
        <w:t>K</w:t>
      </w:r>
      <w:r w:rsidRPr="003325B6">
        <w:rPr>
          <w:b/>
          <w:color w:val="FF0000"/>
          <w:sz w:val="28"/>
          <w:szCs w:val="28"/>
        </w:rPr>
        <w:t>-</w:t>
      </w:r>
      <w:r w:rsidR="00165140">
        <w:rPr>
          <w:b/>
          <w:color w:val="FF0000"/>
          <w:sz w:val="28"/>
          <w:szCs w:val="28"/>
        </w:rPr>
        <w:t>3</w:t>
      </w:r>
      <w:r w:rsidRPr="003325B6">
        <w:rPr>
          <w:b/>
          <w:color w:val="FF0000"/>
          <w:sz w:val="28"/>
          <w:szCs w:val="28"/>
        </w:rPr>
        <w:t>)</w:t>
      </w:r>
    </w:p>
    <w:p w14:paraId="6A7B3AB8" w14:textId="415B4213" w:rsidR="00276405" w:rsidRPr="003325B6" w:rsidRDefault="00276405" w:rsidP="00276405">
      <w:pPr>
        <w:pStyle w:val="NoSpacing"/>
        <w:jc w:val="center"/>
        <w:rPr>
          <w:b/>
          <w:color w:val="FF0000"/>
          <w:sz w:val="28"/>
          <w:szCs w:val="28"/>
        </w:rPr>
      </w:pPr>
      <w:r w:rsidRPr="003325B6">
        <w:rPr>
          <w:b/>
          <w:color w:val="FF0000"/>
          <w:sz w:val="28"/>
          <w:szCs w:val="28"/>
        </w:rPr>
        <w:t>(</w:t>
      </w:r>
      <w:r w:rsidR="00546A73">
        <w:rPr>
          <w:b/>
          <w:color w:val="FF0000"/>
          <w:sz w:val="28"/>
          <w:szCs w:val="28"/>
        </w:rPr>
        <w:t>Bölge Liman/</w:t>
      </w:r>
      <w:r w:rsidRPr="003325B6">
        <w:rPr>
          <w:b/>
          <w:color w:val="FF0000"/>
          <w:sz w:val="28"/>
          <w:szCs w:val="28"/>
        </w:rPr>
        <w:t>Liman Başkanlığınca Doldurulacaktır)</w:t>
      </w:r>
    </w:p>
    <w:p w14:paraId="14888E32" w14:textId="77777777" w:rsidR="00276405" w:rsidRPr="003A0A7F" w:rsidRDefault="00276405" w:rsidP="00276405">
      <w:pPr>
        <w:pStyle w:val="NoSpacing"/>
        <w:jc w:val="center"/>
        <w:rPr>
          <w:b/>
          <w:sz w:val="28"/>
          <w:szCs w:val="28"/>
        </w:rPr>
      </w:pPr>
    </w:p>
    <w:p w14:paraId="55C3D679" w14:textId="77777777" w:rsidR="00276405" w:rsidRPr="003A0A7F" w:rsidRDefault="00276405" w:rsidP="00276405">
      <w:pPr>
        <w:pStyle w:val="NoSpacing"/>
        <w:jc w:val="center"/>
        <w:rPr>
          <w:b/>
          <w:sz w:val="28"/>
          <w:szCs w:val="28"/>
        </w:rPr>
      </w:pPr>
      <w:r w:rsidRPr="003A0A7F">
        <w:rPr>
          <w:b/>
          <w:sz w:val="28"/>
          <w:szCs w:val="28"/>
        </w:rPr>
        <w:t>GEMİ SANAYİ VERİTABANI PROGRAMI BAŞVURUSU TESPİT RAPORU</w:t>
      </w:r>
    </w:p>
    <w:p w14:paraId="5507D6A4" w14:textId="77777777" w:rsidR="00276405" w:rsidRDefault="00276405" w:rsidP="00276405">
      <w:pPr>
        <w:pStyle w:val="NoSpacing"/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276405" w14:paraId="5EC7F74E" w14:textId="77777777" w:rsidTr="00C52767">
        <w:tc>
          <w:tcPr>
            <w:tcW w:w="3964" w:type="dxa"/>
          </w:tcPr>
          <w:p w14:paraId="28C246FE" w14:textId="77777777" w:rsidR="00276405" w:rsidRDefault="00276405" w:rsidP="00C52767">
            <w:pPr>
              <w:pStyle w:val="NoSpacing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TESİS ADI</w:t>
            </w:r>
          </w:p>
        </w:tc>
        <w:tc>
          <w:tcPr>
            <w:tcW w:w="5098" w:type="dxa"/>
          </w:tcPr>
          <w:p w14:paraId="402A49F4" w14:textId="77777777" w:rsidR="00276405" w:rsidRDefault="00276405" w:rsidP="00C5276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14:paraId="3163DAA7" w14:textId="77777777" w:rsidR="00276405" w:rsidRDefault="00276405" w:rsidP="00C5276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</w:tr>
      <w:tr w:rsidR="00276405" w14:paraId="5C4C55F5" w14:textId="77777777" w:rsidTr="00C52767">
        <w:tc>
          <w:tcPr>
            <w:tcW w:w="3964" w:type="dxa"/>
          </w:tcPr>
          <w:p w14:paraId="386765D8" w14:textId="77777777" w:rsidR="00276405" w:rsidRDefault="00276405" w:rsidP="00C52767">
            <w:pPr>
              <w:pStyle w:val="NoSpacing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İL</w:t>
            </w:r>
          </w:p>
        </w:tc>
        <w:tc>
          <w:tcPr>
            <w:tcW w:w="5098" w:type="dxa"/>
          </w:tcPr>
          <w:p w14:paraId="71BAE8A1" w14:textId="77777777" w:rsidR="00276405" w:rsidRDefault="00276405" w:rsidP="00C5276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14:paraId="2A7B6E89" w14:textId="77777777" w:rsidR="00276405" w:rsidRDefault="00276405" w:rsidP="00C5276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</w:tr>
      <w:tr w:rsidR="00276405" w14:paraId="0197F6D0" w14:textId="77777777" w:rsidTr="00C52767">
        <w:tc>
          <w:tcPr>
            <w:tcW w:w="3964" w:type="dxa"/>
          </w:tcPr>
          <w:p w14:paraId="778A9030" w14:textId="77777777" w:rsidR="00276405" w:rsidRDefault="00276405" w:rsidP="00C52767">
            <w:pPr>
              <w:pStyle w:val="NoSpacing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İLÇE</w:t>
            </w:r>
          </w:p>
        </w:tc>
        <w:tc>
          <w:tcPr>
            <w:tcW w:w="5098" w:type="dxa"/>
          </w:tcPr>
          <w:p w14:paraId="19CA68C4" w14:textId="77777777" w:rsidR="00276405" w:rsidRDefault="00276405" w:rsidP="00C5276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14:paraId="0521ED44" w14:textId="77777777" w:rsidR="00276405" w:rsidRDefault="00276405" w:rsidP="00C5276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</w:tr>
      <w:tr w:rsidR="00276405" w14:paraId="6F57CD19" w14:textId="77777777" w:rsidTr="00C52767">
        <w:tc>
          <w:tcPr>
            <w:tcW w:w="3964" w:type="dxa"/>
          </w:tcPr>
          <w:p w14:paraId="3DE44A60" w14:textId="77777777" w:rsidR="00276405" w:rsidRDefault="00276405" w:rsidP="00C52767">
            <w:pPr>
              <w:pStyle w:val="NoSpacing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WEB SİTESİ</w:t>
            </w:r>
          </w:p>
        </w:tc>
        <w:tc>
          <w:tcPr>
            <w:tcW w:w="5098" w:type="dxa"/>
          </w:tcPr>
          <w:p w14:paraId="7A062348" w14:textId="77777777" w:rsidR="00276405" w:rsidRDefault="00276405" w:rsidP="00C5276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14:paraId="588487BA" w14:textId="77777777" w:rsidR="00276405" w:rsidRDefault="00276405" w:rsidP="00C5276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</w:tr>
      <w:tr w:rsidR="00276405" w14:paraId="4E105201" w14:textId="77777777" w:rsidTr="00C52767">
        <w:tc>
          <w:tcPr>
            <w:tcW w:w="3964" w:type="dxa"/>
          </w:tcPr>
          <w:p w14:paraId="166432D1" w14:textId="77777777" w:rsidR="00276405" w:rsidRDefault="00276405" w:rsidP="00C52767">
            <w:pPr>
              <w:pStyle w:val="NoSpacing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E-MAİL</w:t>
            </w:r>
          </w:p>
        </w:tc>
        <w:tc>
          <w:tcPr>
            <w:tcW w:w="5098" w:type="dxa"/>
          </w:tcPr>
          <w:p w14:paraId="1CFE43C9" w14:textId="77777777" w:rsidR="00276405" w:rsidRDefault="00276405" w:rsidP="00C5276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14:paraId="617B30E9" w14:textId="77777777" w:rsidR="00276405" w:rsidRDefault="00276405" w:rsidP="00C5276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</w:tr>
      <w:tr w:rsidR="00276405" w14:paraId="01B88352" w14:textId="77777777" w:rsidTr="00C52767">
        <w:tc>
          <w:tcPr>
            <w:tcW w:w="3964" w:type="dxa"/>
          </w:tcPr>
          <w:p w14:paraId="6326D7C3" w14:textId="77777777" w:rsidR="00276405" w:rsidRDefault="00276405" w:rsidP="00C52767">
            <w:pPr>
              <w:pStyle w:val="NoSpacing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TESİS ADRESİ </w:t>
            </w:r>
          </w:p>
        </w:tc>
        <w:tc>
          <w:tcPr>
            <w:tcW w:w="5098" w:type="dxa"/>
          </w:tcPr>
          <w:p w14:paraId="64304727" w14:textId="77777777" w:rsidR="00276405" w:rsidRDefault="00276405" w:rsidP="00C5276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14:paraId="2B2691EA" w14:textId="77777777" w:rsidR="00276405" w:rsidRDefault="00276405" w:rsidP="00C5276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</w:tr>
      <w:tr w:rsidR="00276405" w14:paraId="780C8B1F" w14:textId="77777777" w:rsidTr="00C52767">
        <w:tc>
          <w:tcPr>
            <w:tcW w:w="3964" w:type="dxa"/>
          </w:tcPr>
          <w:p w14:paraId="1E9294F1" w14:textId="1E316CB8" w:rsidR="00276405" w:rsidRDefault="00546A73" w:rsidP="00C52767">
            <w:pPr>
              <w:pStyle w:val="NoSpacing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BÖLGE LİMAN/</w:t>
            </w:r>
            <w:r w:rsidR="00276405">
              <w:rPr>
                <w:b/>
                <w:sz w:val="24"/>
                <w:szCs w:val="24"/>
              </w:rPr>
              <w:t>LİMAN</w:t>
            </w:r>
            <w:r w:rsidR="0045580E">
              <w:rPr>
                <w:b/>
                <w:sz w:val="24"/>
                <w:szCs w:val="24"/>
              </w:rPr>
              <w:t xml:space="preserve"> BAŞKANLIĞI</w:t>
            </w:r>
          </w:p>
        </w:tc>
        <w:tc>
          <w:tcPr>
            <w:tcW w:w="5098" w:type="dxa"/>
          </w:tcPr>
          <w:p w14:paraId="7868A536" w14:textId="77777777" w:rsidR="00276405" w:rsidRDefault="00276405" w:rsidP="00C5276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14:paraId="6196FA48" w14:textId="77777777" w:rsidR="00276405" w:rsidRDefault="00276405" w:rsidP="00C5276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</w:tr>
      <w:tr w:rsidR="00276405" w14:paraId="1A877AF1" w14:textId="77777777" w:rsidTr="00C52767">
        <w:tc>
          <w:tcPr>
            <w:tcW w:w="3964" w:type="dxa"/>
          </w:tcPr>
          <w:p w14:paraId="144224D7" w14:textId="3AD7F906" w:rsidR="00276405" w:rsidRDefault="00276405" w:rsidP="00C52767">
            <w:pPr>
              <w:pStyle w:val="NoSpacing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TELEFON </w:t>
            </w:r>
          </w:p>
        </w:tc>
        <w:tc>
          <w:tcPr>
            <w:tcW w:w="5098" w:type="dxa"/>
          </w:tcPr>
          <w:p w14:paraId="488C1A41" w14:textId="77777777" w:rsidR="00276405" w:rsidRDefault="00276405" w:rsidP="00C5276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14:paraId="41D81AC3" w14:textId="77777777" w:rsidR="00276405" w:rsidRDefault="00276405" w:rsidP="00C5276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</w:tr>
      <w:tr w:rsidR="00276405" w14:paraId="1F707C9E" w14:textId="77777777" w:rsidTr="00C52767">
        <w:tc>
          <w:tcPr>
            <w:tcW w:w="3964" w:type="dxa"/>
          </w:tcPr>
          <w:p w14:paraId="577357A6" w14:textId="0E1ABD0B" w:rsidR="00276405" w:rsidRDefault="00CC487B" w:rsidP="00C52767">
            <w:pPr>
              <w:pStyle w:val="NoSpacing"/>
              <w:jc w:val="both"/>
              <w:rPr>
                <w:b/>
                <w:sz w:val="24"/>
                <w:szCs w:val="24"/>
              </w:rPr>
            </w:pPr>
            <w:r w:rsidRPr="00CC487B">
              <w:rPr>
                <w:b/>
                <w:sz w:val="24"/>
                <w:szCs w:val="24"/>
              </w:rPr>
              <w:t xml:space="preserve">GSVP İÇİN YETKİLİ </w:t>
            </w:r>
            <w:r w:rsidR="0098781D">
              <w:rPr>
                <w:b/>
                <w:sz w:val="24"/>
                <w:szCs w:val="24"/>
              </w:rPr>
              <w:t xml:space="preserve">KİŞİ İSMİ VE TC. KİMLİK NO </w:t>
            </w:r>
          </w:p>
        </w:tc>
        <w:tc>
          <w:tcPr>
            <w:tcW w:w="5098" w:type="dxa"/>
          </w:tcPr>
          <w:p w14:paraId="7EF6610E" w14:textId="77777777" w:rsidR="00276405" w:rsidRDefault="00276405" w:rsidP="00C5276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14:paraId="4CF6498D" w14:textId="77777777" w:rsidR="00276405" w:rsidRDefault="00276405" w:rsidP="00C5276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</w:tr>
      <w:tr w:rsidR="00276405" w14:paraId="67CC98C9" w14:textId="77777777" w:rsidTr="00C52767">
        <w:tc>
          <w:tcPr>
            <w:tcW w:w="3964" w:type="dxa"/>
          </w:tcPr>
          <w:p w14:paraId="39697D6F" w14:textId="77777777" w:rsidR="00276405" w:rsidRPr="00197E33" w:rsidRDefault="00276405" w:rsidP="00C52767">
            <w:pPr>
              <w:pStyle w:val="NoSpacing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KAPALI ALAN (m</w:t>
            </w:r>
            <w:r>
              <w:rPr>
                <w:b/>
                <w:sz w:val="24"/>
                <w:szCs w:val="24"/>
                <w:vertAlign w:val="superscript"/>
              </w:rPr>
              <w:t>2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5098" w:type="dxa"/>
          </w:tcPr>
          <w:p w14:paraId="1EFDE278" w14:textId="77777777" w:rsidR="00276405" w:rsidRDefault="00276405" w:rsidP="00C5276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14:paraId="0CE5D297" w14:textId="77777777" w:rsidR="00276405" w:rsidRDefault="00276405" w:rsidP="00C5276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</w:tr>
      <w:tr w:rsidR="00276405" w14:paraId="34B783CA" w14:textId="77777777" w:rsidTr="00C52767">
        <w:tc>
          <w:tcPr>
            <w:tcW w:w="3964" w:type="dxa"/>
          </w:tcPr>
          <w:p w14:paraId="2F0E3E1F" w14:textId="77777777" w:rsidR="00276405" w:rsidRPr="00197E33" w:rsidRDefault="00276405" w:rsidP="00C52767">
            <w:pPr>
              <w:pStyle w:val="NoSpacing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AÇIK ALAN (m</w:t>
            </w:r>
            <w:r>
              <w:rPr>
                <w:b/>
                <w:sz w:val="24"/>
                <w:szCs w:val="24"/>
                <w:vertAlign w:val="superscript"/>
              </w:rPr>
              <w:t>2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5098" w:type="dxa"/>
          </w:tcPr>
          <w:p w14:paraId="507202B4" w14:textId="77777777" w:rsidR="00276405" w:rsidRDefault="00276405" w:rsidP="00C5276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14:paraId="40DE8C41" w14:textId="77777777" w:rsidR="00276405" w:rsidRDefault="00276405" w:rsidP="00C5276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</w:tr>
      <w:tr w:rsidR="00276405" w14:paraId="270782CA" w14:textId="77777777" w:rsidTr="00C52767">
        <w:tc>
          <w:tcPr>
            <w:tcW w:w="3964" w:type="dxa"/>
          </w:tcPr>
          <w:p w14:paraId="7F479E9E" w14:textId="77777777" w:rsidR="00276405" w:rsidRPr="00197E33" w:rsidRDefault="00276405" w:rsidP="00C52767">
            <w:pPr>
              <w:pStyle w:val="NoSpacing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TOPLAM ALAN (m</w:t>
            </w:r>
            <w:r>
              <w:rPr>
                <w:b/>
                <w:sz w:val="24"/>
                <w:szCs w:val="24"/>
                <w:vertAlign w:val="superscript"/>
              </w:rPr>
              <w:t>2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5098" w:type="dxa"/>
          </w:tcPr>
          <w:p w14:paraId="799D031D" w14:textId="77777777" w:rsidR="00276405" w:rsidRDefault="00276405" w:rsidP="00C5276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14:paraId="178D6926" w14:textId="77777777" w:rsidR="00276405" w:rsidRDefault="00276405" w:rsidP="00C5276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</w:tr>
      <w:tr w:rsidR="00276405" w14:paraId="0CE3DABC" w14:textId="77777777" w:rsidTr="00C52767">
        <w:tc>
          <w:tcPr>
            <w:tcW w:w="3964" w:type="dxa"/>
          </w:tcPr>
          <w:p w14:paraId="66314AC2" w14:textId="77777777" w:rsidR="00276405" w:rsidRDefault="00276405" w:rsidP="00C52767">
            <w:pPr>
              <w:pStyle w:val="NoSpacing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TESİS TÜRÜ </w:t>
            </w:r>
            <w:r w:rsidRPr="005F2F08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Gemi geri dönüşüm tesisi</w:t>
            </w:r>
            <w:r w:rsidRPr="005F2F08">
              <w:rPr>
                <w:b/>
                <w:sz w:val="20"/>
                <w:szCs w:val="20"/>
              </w:rPr>
              <w:t xml:space="preserve"> olduğu belirtilecek)</w:t>
            </w:r>
          </w:p>
        </w:tc>
        <w:tc>
          <w:tcPr>
            <w:tcW w:w="5098" w:type="dxa"/>
          </w:tcPr>
          <w:p w14:paraId="0C0DEA58" w14:textId="77777777" w:rsidR="00276405" w:rsidRDefault="00276405" w:rsidP="00C5276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</w:tr>
      <w:tr w:rsidR="00276405" w14:paraId="3F36F9D5" w14:textId="77777777" w:rsidTr="00C52767">
        <w:tc>
          <w:tcPr>
            <w:tcW w:w="3964" w:type="dxa"/>
          </w:tcPr>
          <w:p w14:paraId="1C4B0A95" w14:textId="77777777" w:rsidR="00276405" w:rsidRDefault="00276405" w:rsidP="00C52767">
            <w:pPr>
              <w:pStyle w:val="NoSpacing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TESİS TİPİ </w:t>
            </w:r>
            <w:r w:rsidRPr="005F2F08">
              <w:rPr>
                <w:b/>
                <w:sz w:val="20"/>
                <w:szCs w:val="20"/>
              </w:rPr>
              <w:t>(özel veya kamu olduğu belirtilecek)</w:t>
            </w:r>
          </w:p>
        </w:tc>
        <w:tc>
          <w:tcPr>
            <w:tcW w:w="5098" w:type="dxa"/>
          </w:tcPr>
          <w:p w14:paraId="05E1B705" w14:textId="77777777" w:rsidR="00276405" w:rsidRDefault="00276405" w:rsidP="00C5276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</w:tr>
      <w:tr w:rsidR="00276405" w14:paraId="6423BA4A" w14:textId="77777777" w:rsidTr="00C52767">
        <w:tc>
          <w:tcPr>
            <w:tcW w:w="3964" w:type="dxa"/>
          </w:tcPr>
          <w:p w14:paraId="3B1B3101" w14:textId="77777777" w:rsidR="00276405" w:rsidRDefault="00276405" w:rsidP="00C52767">
            <w:pPr>
              <w:pStyle w:val="NoSpacing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TESİS KONUMU </w:t>
            </w:r>
            <w:r w:rsidRPr="005F2F08">
              <w:rPr>
                <w:b/>
                <w:sz w:val="20"/>
                <w:szCs w:val="20"/>
              </w:rPr>
              <w:t>(kıyıda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F2F08">
              <w:rPr>
                <w:b/>
                <w:sz w:val="20"/>
                <w:szCs w:val="20"/>
              </w:rPr>
              <w:t>olduğu belirtilecek)</w:t>
            </w:r>
          </w:p>
        </w:tc>
        <w:tc>
          <w:tcPr>
            <w:tcW w:w="5098" w:type="dxa"/>
          </w:tcPr>
          <w:p w14:paraId="1D33B7ED" w14:textId="77777777" w:rsidR="00276405" w:rsidRDefault="00276405" w:rsidP="00C5276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</w:tr>
      <w:tr w:rsidR="00276405" w14:paraId="153FD55C" w14:textId="77777777" w:rsidTr="00C52767">
        <w:tc>
          <w:tcPr>
            <w:tcW w:w="3964" w:type="dxa"/>
          </w:tcPr>
          <w:p w14:paraId="49AE95C1" w14:textId="77777777" w:rsidR="00276405" w:rsidRDefault="00276405" w:rsidP="00C52767">
            <w:pPr>
              <w:pStyle w:val="NoSpacing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ELEKTİRİK DURUMU (</w:t>
            </w:r>
            <w:proofErr w:type="spellStart"/>
            <w:r>
              <w:rPr>
                <w:b/>
                <w:sz w:val="24"/>
                <w:szCs w:val="24"/>
              </w:rPr>
              <w:t>kWh</w:t>
            </w:r>
            <w:proofErr w:type="spellEnd"/>
            <w:r>
              <w:rPr>
                <w:b/>
                <w:sz w:val="24"/>
                <w:szCs w:val="24"/>
              </w:rPr>
              <w:t xml:space="preserve">) </w:t>
            </w:r>
            <w:r w:rsidRPr="005F2F08">
              <w:rPr>
                <w:b/>
                <w:sz w:val="20"/>
                <w:szCs w:val="20"/>
              </w:rPr>
              <w:t>(yıllık elektrik tüketimi belirtilecek)</w:t>
            </w:r>
          </w:p>
        </w:tc>
        <w:tc>
          <w:tcPr>
            <w:tcW w:w="5098" w:type="dxa"/>
          </w:tcPr>
          <w:p w14:paraId="49B3E408" w14:textId="77777777" w:rsidR="00276405" w:rsidRDefault="00276405" w:rsidP="00C5276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</w:tr>
      <w:tr w:rsidR="00276405" w14:paraId="7D16D346" w14:textId="77777777" w:rsidTr="00C52767">
        <w:tc>
          <w:tcPr>
            <w:tcW w:w="3964" w:type="dxa"/>
          </w:tcPr>
          <w:p w14:paraId="1CC7C38C" w14:textId="0627787B" w:rsidR="00276405" w:rsidRDefault="00276405" w:rsidP="00C52767">
            <w:pPr>
              <w:pStyle w:val="NoSpacing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KAPASİTE DURUMU </w:t>
            </w:r>
          </w:p>
        </w:tc>
        <w:tc>
          <w:tcPr>
            <w:tcW w:w="5098" w:type="dxa"/>
          </w:tcPr>
          <w:p w14:paraId="36A5900D" w14:textId="77777777" w:rsidR="00276405" w:rsidRDefault="00276405" w:rsidP="00C52767">
            <w:pPr>
              <w:pStyle w:val="NoSpacing"/>
              <w:jc w:val="both"/>
              <w:rPr>
                <w:b/>
                <w:sz w:val="24"/>
                <w:szCs w:val="24"/>
              </w:rPr>
            </w:pPr>
            <w:r w:rsidRPr="00906DE0">
              <w:rPr>
                <w:b/>
                <w:sz w:val="24"/>
                <w:szCs w:val="24"/>
              </w:rPr>
              <w:t>Gemi söküm kapasitesi………</w:t>
            </w:r>
            <w:proofErr w:type="gramStart"/>
            <w:r w:rsidRPr="00906DE0">
              <w:rPr>
                <w:b/>
                <w:sz w:val="24"/>
                <w:szCs w:val="24"/>
              </w:rPr>
              <w:t>……</w:t>
            </w:r>
            <w:r>
              <w:rPr>
                <w:b/>
                <w:sz w:val="24"/>
                <w:szCs w:val="24"/>
              </w:rPr>
              <w:t>.</w:t>
            </w:r>
            <w:proofErr w:type="gramEnd"/>
            <w:r>
              <w:rPr>
                <w:b/>
                <w:sz w:val="24"/>
                <w:szCs w:val="24"/>
              </w:rPr>
              <w:t>.</w:t>
            </w:r>
            <w:r w:rsidRPr="00906DE0">
              <w:rPr>
                <w:b/>
                <w:sz w:val="24"/>
                <w:szCs w:val="24"/>
              </w:rPr>
              <w:t>Grt/yıl</w:t>
            </w:r>
          </w:p>
          <w:p w14:paraId="0894136D" w14:textId="77777777" w:rsidR="00276405" w:rsidRPr="00906DE0" w:rsidRDefault="00276405" w:rsidP="00C52767">
            <w:pPr>
              <w:pStyle w:val="NoSpacing"/>
              <w:jc w:val="both"/>
              <w:rPr>
                <w:b/>
                <w:sz w:val="24"/>
                <w:szCs w:val="24"/>
              </w:rPr>
            </w:pPr>
            <w:r w:rsidRPr="00906DE0">
              <w:rPr>
                <w:b/>
                <w:sz w:val="24"/>
                <w:szCs w:val="24"/>
              </w:rPr>
              <w:t>Gemi söküm kapasitesi……………</w:t>
            </w:r>
            <w:r>
              <w:rPr>
                <w:b/>
                <w:sz w:val="24"/>
                <w:szCs w:val="24"/>
              </w:rPr>
              <w:t>…</w:t>
            </w:r>
            <w:proofErr w:type="spellStart"/>
            <w:r w:rsidRPr="00906DE0">
              <w:rPr>
                <w:b/>
                <w:sz w:val="24"/>
                <w:szCs w:val="24"/>
              </w:rPr>
              <w:t>Ldt</w:t>
            </w:r>
            <w:proofErr w:type="spellEnd"/>
            <w:r w:rsidRPr="00906DE0">
              <w:rPr>
                <w:b/>
                <w:sz w:val="24"/>
                <w:szCs w:val="24"/>
              </w:rPr>
              <w:t>/yıl</w:t>
            </w:r>
          </w:p>
          <w:p w14:paraId="33B9E1C3" w14:textId="77777777" w:rsidR="00276405" w:rsidRPr="00464A77" w:rsidRDefault="00276405" w:rsidP="00C52767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276405" w14:paraId="4A4D96E5" w14:textId="77777777" w:rsidTr="00C52767">
        <w:tc>
          <w:tcPr>
            <w:tcW w:w="3964" w:type="dxa"/>
          </w:tcPr>
          <w:p w14:paraId="6FB411AC" w14:textId="77777777" w:rsidR="00276405" w:rsidRPr="00DC0BCD" w:rsidRDefault="00276405" w:rsidP="00C52767">
            <w:pPr>
              <w:pStyle w:val="NoSpacing"/>
              <w:jc w:val="both"/>
              <w:rPr>
                <w:b/>
                <w:sz w:val="24"/>
                <w:szCs w:val="24"/>
              </w:rPr>
            </w:pPr>
            <w:r w:rsidRPr="0029402D">
              <w:rPr>
                <w:b/>
                <w:sz w:val="24"/>
                <w:szCs w:val="24"/>
              </w:rPr>
              <w:t>PERSONEL DURUMU</w:t>
            </w:r>
            <w:r w:rsidRPr="0029402D">
              <w:rPr>
                <w:b/>
                <w:sz w:val="20"/>
                <w:szCs w:val="20"/>
              </w:rPr>
              <w:t xml:space="preserve"> (tesiste çalışan personel ile ilgili yandaki boşluklar doldurulacaktır.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098" w:type="dxa"/>
          </w:tcPr>
          <w:p w14:paraId="6A16ED64" w14:textId="77777777" w:rsidR="00276405" w:rsidRDefault="00276405" w:rsidP="00C52767">
            <w:pPr>
              <w:pStyle w:val="NoSpacing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Alt </w:t>
            </w:r>
            <w:proofErr w:type="gramStart"/>
            <w:r>
              <w:rPr>
                <w:b/>
                <w:sz w:val="24"/>
                <w:szCs w:val="24"/>
              </w:rPr>
              <w:t>yüklenici:…</w:t>
            </w:r>
            <w:proofErr w:type="gramEnd"/>
            <w:r>
              <w:rPr>
                <w:b/>
                <w:sz w:val="24"/>
                <w:szCs w:val="24"/>
              </w:rPr>
              <w:t>…………………….</w:t>
            </w:r>
          </w:p>
          <w:p w14:paraId="0C9E038D" w14:textId="77777777" w:rsidR="00276405" w:rsidRDefault="00276405" w:rsidP="00C52767">
            <w:pPr>
              <w:pStyle w:val="NoSpacing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Daimi </w:t>
            </w:r>
            <w:proofErr w:type="gramStart"/>
            <w:r>
              <w:rPr>
                <w:b/>
                <w:sz w:val="24"/>
                <w:szCs w:val="24"/>
              </w:rPr>
              <w:t>idari:…</w:t>
            </w:r>
            <w:proofErr w:type="gramEnd"/>
            <w:r>
              <w:rPr>
                <w:b/>
                <w:sz w:val="24"/>
                <w:szCs w:val="24"/>
              </w:rPr>
              <w:t>……………………….</w:t>
            </w:r>
          </w:p>
          <w:p w14:paraId="24FAF31E" w14:textId="77777777" w:rsidR="00276405" w:rsidRDefault="00276405" w:rsidP="00C52767">
            <w:pPr>
              <w:pStyle w:val="NoSpacing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Daimi </w:t>
            </w:r>
            <w:proofErr w:type="gramStart"/>
            <w:r>
              <w:rPr>
                <w:b/>
                <w:sz w:val="24"/>
                <w:szCs w:val="24"/>
              </w:rPr>
              <w:t>saha:…</w:t>
            </w:r>
            <w:proofErr w:type="gramEnd"/>
            <w:r>
              <w:rPr>
                <w:b/>
                <w:sz w:val="24"/>
                <w:szCs w:val="24"/>
              </w:rPr>
              <w:t>……………………….</w:t>
            </w:r>
          </w:p>
        </w:tc>
      </w:tr>
      <w:tr w:rsidR="00276405" w14:paraId="115A3169" w14:textId="77777777" w:rsidTr="0045580E">
        <w:tc>
          <w:tcPr>
            <w:tcW w:w="3964" w:type="dxa"/>
          </w:tcPr>
          <w:p w14:paraId="29A6B3FE" w14:textId="77777777" w:rsidR="00276405" w:rsidRDefault="00276405" w:rsidP="00C52767">
            <w:pPr>
              <w:pStyle w:val="NoSpacing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Rapor Tarihi</w:t>
            </w:r>
          </w:p>
          <w:p w14:paraId="7B53EC3D" w14:textId="77777777" w:rsidR="00276405" w:rsidRDefault="00276405" w:rsidP="00C52767">
            <w:pPr>
              <w:pStyle w:val="NoSpacing"/>
              <w:jc w:val="both"/>
              <w:rPr>
                <w:b/>
                <w:sz w:val="24"/>
                <w:szCs w:val="24"/>
              </w:rPr>
            </w:pPr>
          </w:p>
          <w:p w14:paraId="5D9ADF9D" w14:textId="77777777" w:rsidR="00276405" w:rsidRDefault="00276405" w:rsidP="00C52767">
            <w:pPr>
              <w:pStyle w:val="NoSpacing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098" w:type="dxa"/>
          </w:tcPr>
          <w:p w14:paraId="198162D4" w14:textId="77777777" w:rsidR="00276405" w:rsidRDefault="00276405" w:rsidP="00C52767">
            <w:pPr>
              <w:pStyle w:val="NoSpacing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Raporu düzenleyen</w:t>
            </w:r>
          </w:p>
          <w:p w14:paraId="0F2ECC24" w14:textId="77777777" w:rsidR="00276405" w:rsidRDefault="00276405" w:rsidP="00C52767">
            <w:pPr>
              <w:pStyle w:val="NoSpacing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3CF15623" w14:textId="77777777" w:rsidR="001F68AF" w:rsidRDefault="001F68AF" w:rsidP="0045580E">
      <w:pPr>
        <w:pStyle w:val="Bodytext20"/>
        <w:shd w:val="clear" w:color="auto" w:fill="auto"/>
        <w:spacing w:after="3" w:line="220" w:lineRule="exact"/>
        <w:ind w:left="5280"/>
        <w:jc w:val="left"/>
        <w:rPr>
          <w:rStyle w:val="Bodytext21"/>
          <w:b/>
          <w:bCs/>
        </w:rPr>
      </w:pPr>
    </w:p>
    <w:sectPr w:rsidR="001F68AF" w:rsidSect="0045580E">
      <w:pgSz w:w="11909" w:h="16838"/>
      <w:pgMar w:top="709" w:right="849" w:bottom="851" w:left="8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BF1BD" w14:textId="77777777" w:rsidR="008C2DB8" w:rsidRDefault="008C2DB8">
      <w:r>
        <w:separator/>
      </w:r>
    </w:p>
  </w:endnote>
  <w:endnote w:type="continuationSeparator" w:id="0">
    <w:p w14:paraId="4CAB3855" w14:textId="77777777" w:rsidR="008C2DB8" w:rsidRDefault="008C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9039E" w14:textId="77777777" w:rsidR="008C2DB8" w:rsidRDefault="008C2DB8"/>
  </w:footnote>
  <w:footnote w:type="continuationSeparator" w:id="0">
    <w:p w14:paraId="78DB4909" w14:textId="77777777" w:rsidR="008C2DB8" w:rsidRDefault="008C2DB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14DB5"/>
    <w:multiLevelType w:val="hybridMultilevel"/>
    <w:tmpl w:val="AD0ACDC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573DB"/>
    <w:multiLevelType w:val="hybridMultilevel"/>
    <w:tmpl w:val="B67058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022A4"/>
    <w:multiLevelType w:val="multilevel"/>
    <w:tmpl w:val="6D3C200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BAE7268"/>
    <w:multiLevelType w:val="multilevel"/>
    <w:tmpl w:val="960A8C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3924CF"/>
    <w:multiLevelType w:val="multilevel"/>
    <w:tmpl w:val="9C7A9342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E210BCC"/>
    <w:multiLevelType w:val="multilevel"/>
    <w:tmpl w:val="7222E436"/>
    <w:lvl w:ilvl="0">
      <w:start w:val="2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8DD"/>
    <w:rsid w:val="00115101"/>
    <w:rsid w:val="00121079"/>
    <w:rsid w:val="001571B6"/>
    <w:rsid w:val="00165140"/>
    <w:rsid w:val="00190CD6"/>
    <w:rsid w:val="00191DF8"/>
    <w:rsid w:val="001B05AA"/>
    <w:rsid w:val="001C2838"/>
    <w:rsid w:val="001D2941"/>
    <w:rsid w:val="001E6FBA"/>
    <w:rsid w:val="001F68AF"/>
    <w:rsid w:val="00207046"/>
    <w:rsid w:val="00276405"/>
    <w:rsid w:val="00281D7A"/>
    <w:rsid w:val="00314B4E"/>
    <w:rsid w:val="00336B29"/>
    <w:rsid w:val="00375996"/>
    <w:rsid w:val="0039753C"/>
    <w:rsid w:val="0040503A"/>
    <w:rsid w:val="004138C0"/>
    <w:rsid w:val="004260FA"/>
    <w:rsid w:val="0043736F"/>
    <w:rsid w:val="0045580E"/>
    <w:rsid w:val="00457D19"/>
    <w:rsid w:val="00475AE6"/>
    <w:rsid w:val="0048481C"/>
    <w:rsid w:val="004A4AE3"/>
    <w:rsid w:val="00502317"/>
    <w:rsid w:val="00546A73"/>
    <w:rsid w:val="0056260F"/>
    <w:rsid w:val="00574A62"/>
    <w:rsid w:val="00587C7D"/>
    <w:rsid w:val="006138E7"/>
    <w:rsid w:val="00621F05"/>
    <w:rsid w:val="0064052A"/>
    <w:rsid w:val="00680BBB"/>
    <w:rsid w:val="0070055F"/>
    <w:rsid w:val="00741304"/>
    <w:rsid w:val="00744524"/>
    <w:rsid w:val="00853EC5"/>
    <w:rsid w:val="00860643"/>
    <w:rsid w:val="0088311B"/>
    <w:rsid w:val="00892CE6"/>
    <w:rsid w:val="008C2DB8"/>
    <w:rsid w:val="0092022A"/>
    <w:rsid w:val="0093462A"/>
    <w:rsid w:val="00966C92"/>
    <w:rsid w:val="00981C53"/>
    <w:rsid w:val="009852A0"/>
    <w:rsid w:val="00985401"/>
    <w:rsid w:val="0098781D"/>
    <w:rsid w:val="009F6944"/>
    <w:rsid w:val="009F6F6C"/>
    <w:rsid w:val="00A16530"/>
    <w:rsid w:val="00A271EC"/>
    <w:rsid w:val="00A67767"/>
    <w:rsid w:val="00A802F6"/>
    <w:rsid w:val="00AC3EAD"/>
    <w:rsid w:val="00AE38DD"/>
    <w:rsid w:val="00B0788A"/>
    <w:rsid w:val="00B834DE"/>
    <w:rsid w:val="00BC5825"/>
    <w:rsid w:val="00BD3B5D"/>
    <w:rsid w:val="00C21056"/>
    <w:rsid w:val="00C44C27"/>
    <w:rsid w:val="00CA6CA5"/>
    <w:rsid w:val="00CC487B"/>
    <w:rsid w:val="00D249DE"/>
    <w:rsid w:val="00D45002"/>
    <w:rsid w:val="00E0512F"/>
    <w:rsid w:val="00E269CD"/>
    <w:rsid w:val="00E54611"/>
    <w:rsid w:val="00E82506"/>
    <w:rsid w:val="00EE02F9"/>
    <w:rsid w:val="00EF7D76"/>
    <w:rsid w:val="00F145B4"/>
    <w:rsid w:val="00F72B22"/>
    <w:rsid w:val="00F73827"/>
    <w:rsid w:val="00F73E76"/>
    <w:rsid w:val="00FF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11A07C"/>
  <w15:docId w15:val="{BD6347C2-2D24-4BD3-A97D-4B20D6541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Exact">
    <w:name w:val="Body text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/>
    </w:rPr>
  </w:style>
  <w:style w:type="character" w:customStyle="1" w:styleId="Bodytext">
    <w:name w:val="Body text_"/>
    <w:basedOn w:val="DefaultParagraphFont"/>
    <w:link w:val="GvdeMetni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">
    <w:name w:val="Header or footer_"/>
    <w:basedOn w:val="DefaultParagraphFont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Headerorfooter105pt">
    <w:name w:val="Header or footer + 10;5 pt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tr-TR"/>
    </w:rPr>
  </w:style>
  <w:style w:type="character" w:customStyle="1" w:styleId="Tablecaption">
    <w:name w:val="Table caption_"/>
    <w:basedOn w:val="DefaultParagraphFont"/>
    <w:link w:val="Tabl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1">
    <w:name w:val="Gövde Metni1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/>
    </w:rPr>
  </w:style>
  <w:style w:type="character" w:customStyle="1" w:styleId="Bodytext6pt">
    <w:name w:val="Body text + 6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tr-TR"/>
    </w:rPr>
  </w:style>
  <w:style w:type="character" w:customStyle="1" w:styleId="BodytextBold">
    <w:name w:val="Body text +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/>
    </w:rPr>
  </w:style>
  <w:style w:type="character" w:customStyle="1" w:styleId="Bodytext10pt">
    <w:name w:val="Body text + 10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/>
    </w:rPr>
  </w:style>
  <w:style w:type="character" w:customStyle="1" w:styleId="Bodytext10pt0">
    <w:name w:val="Body text + 10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/>
    </w:rPr>
  </w:style>
  <w:style w:type="character" w:customStyle="1" w:styleId="GvdeMetni2">
    <w:name w:val="Gövde Metni2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/>
    </w:rPr>
  </w:style>
  <w:style w:type="character" w:customStyle="1" w:styleId="Bodytext125pt">
    <w:name w:val="Body text + 12;5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tr-TR"/>
    </w:rPr>
  </w:style>
  <w:style w:type="character" w:customStyle="1" w:styleId="Tablecaption1">
    <w:name w:val="Table caption"/>
    <w:basedOn w:val="Tablecaption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/>
    </w:rPr>
  </w:style>
  <w:style w:type="character" w:customStyle="1" w:styleId="Bodytext85pt">
    <w:name w:val="Body text + 8;5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tr-TR"/>
    </w:rPr>
  </w:style>
  <w:style w:type="character" w:customStyle="1" w:styleId="GvdeMetni3">
    <w:name w:val="Gövde Metni3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/>
    </w:rPr>
  </w:style>
  <w:style w:type="character" w:customStyle="1" w:styleId="BodytextBold0">
    <w:name w:val="Body text +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/>
    </w:rPr>
  </w:style>
  <w:style w:type="character" w:customStyle="1" w:styleId="Picturecaption">
    <w:name w:val="Picture caption_"/>
    <w:basedOn w:val="DefaultParagraphFont"/>
    <w:link w:val="Pictur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GvdeMetni4">
    <w:name w:val="Gövde Metni4"/>
    <w:basedOn w:val="Normal"/>
    <w:link w:val="Bodytext"/>
    <w:pPr>
      <w:shd w:val="clear" w:color="auto" w:fill="FFFFFF"/>
      <w:spacing w:before="300" w:after="240" w:line="235" w:lineRule="exact"/>
      <w:ind w:hanging="6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Tablecaption0">
    <w:name w:val="Table caption"/>
    <w:basedOn w:val="Normal"/>
    <w:link w:val="Tablecaption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Picturecaption0">
    <w:name w:val="Picture caption"/>
    <w:basedOn w:val="Normal"/>
    <w:link w:val="Picturecaption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NoSpacing">
    <w:name w:val="No Spacing"/>
    <w:uiPriority w:val="1"/>
    <w:qFormat/>
    <w:rsid w:val="001D2941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1D2941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05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55F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A165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580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580E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5580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580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83EAE-A3A3-4760-BD40-8497EFD57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TC Ulastirma ve Altyapi Bakanligi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İlter Gökcan</dc:creator>
  <cp:keywords/>
  <cp:lastModifiedBy>OĞUZ CAN</cp:lastModifiedBy>
  <cp:revision>16</cp:revision>
  <cp:lastPrinted>2020-01-08T13:55:00Z</cp:lastPrinted>
  <dcterms:created xsi:type="dcterms:W3CDTF">2026-06-25T12:10:00Z</dcterms:created>
  <dcterms:modified xsi:type="dcterms:W3CDTF">2026-06-25T12:50:00Z</dcterms:modified>
</cp:coreProperties>
</file>